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6657" w14:textId="5432F188" w:rsidR="00EB45F6" w:rsidRPr="00383C62" w:rsidRDefault="00EB45F6" w:rsidP="00EB45F6">
      <w:pPr>
        <w:pStyle w:val="Normal1"/>
        <w:spacing w:before="120" w:after="120"/>
        <w:jc w:val="center"/>
        <w:rPr>
          <w:rFonts w:ascii="Arial" w:eastAsia="Arial" w:hAnsi="Arial" w:cs="Arial"/>
          <w:b/>
        </w:rPr>
      </w:pPr>
      <w:bookmarkStart w:id="0" w:name="_Hlk109297326"/>
      <w:r w:rsidRPr="00383C62">
        <w:rPr>
          <w:rFonts w:ascii="Arial" w:eastAsia="Arial" w:hAnsi="Arial" w:cs="Arial"/>
          <w:b/>
        </w:rPr>
        <w:t>Equality Analysis Report</w:t>
      </w:r>
      <w:r>
        <w:rPr>
          <w:rFonts w:ascii="Arial" w:eastAsia="Arial" w:hAnsi="Arial" w:cs="Arial"/>
          <w:b/>
        </w:rPr>
        <w:br/>
      </w:r>
      <w:r w:rsidRPr="00383C62">
        <w:rPr>
          <w:rFonts w:ascii="Arial" w:eastAsia="Arial" w:hAnsi="Arial" w:cs="Arial"/>
          <w:b/>
        </w:rPr>
        <w:t>P</w:t>
      </w:r>
      <w:r w:rsidR="00446FBE">
        <w:rPr>
          <w:rFonts w:ascii="Arial" w:eastAsia="Arial" w:hAnsi="Arial" w:cs="Arial"/>
          <w:b/>
        </w:rPr>
        <w:t>ost</w:t>
      </w:r>
      <w:r w:rsidRPr="00383C62">
        <w:rPr>
          <w:rFonts w:ascii="Arial" w:eastAsia="Arial" w:hAnsi="Arial" w:cs="Arial"/>
          <w:b/>
        </w:rPr>
        <w:t>-Consultation</w:t>
      </w:r>
      <w:r w:rsidR="00446FBE">
        <w:rPr>
          <w:rFonts w:ascii="Arial" w:eastAsia="Arial" w:hAnsi="Arial" w:cs="Arial"/>
          <w:b/>
        </w:rPr>
        <w:t xml:space="preserve"> v</w:t>
      </w:r>
      <w:r w:rsidR="00A011D6">
        <w:rPr>
          <w:rFonts w:ascii="Arial" w:eastAsia="Arial" w:hAnsi="Arial" w:cs="Arial"/>
          <w:b/>
        </w:rPr>
        <w:t>4 Final</w:t>
      </w:r>
    </w:p>
    <w:p w14:paraId="1CF4D2BA" w14:textId="5A5A8B6A" w:rsidR="00EB45F6" w:rsidRPr="00383C62" w:rsidRDefault="00EB45F6" w:rsidP="00EB45F6">
      <w:pPr>
        <w:pStyle w:val="Normal1"/>
        <w:spacing w:before="120" w:after="120"/>
        <w:jc w:val="center"/>
        <w:rPr>
          <w:rFonts w:ascii="Arial" w:eastAsia="Arial" w:hAnsi="Arial" w:cs="Arial"/>
          <w:b/>
          <w:u w:val="single"/>
        </w:rPr>
      </w:pPr>
      <w:r w:rsidRPr="00383C62">
        <w:rPr>
          <w:rFonts w:ascii="Arial" w:hAnsi="Arial" w:cs="Arial"/>
        </w:rPr>
        <w:t xml:space="preserve">Integration and Reconfiguration Programme - Clinical Service Model Business Case – </w:t>
      </w:r>
      <w:r w:rsidR="00947E89">
        <w:rPr>
          <w:rFonts w:ascii="Arial" w:hAnsi="Arial" w:cs="Arial"/>
        </w:rPr>
        <w:t>General</w:t>
      </w:r>
      <w:r w:rsidRPr="00383C62">
        <w:rPr>
          <w:rFonts w:ascii="Arial" w:hAnsi="Arial" w:cs="Arial"/>
        </w:rPr>
        <w:t xml:space="preserve"> </w:t>
      </w:r>
      <w:r w:rsidR="00947E89">
        <w:rPr>
          <w:rFonts w:ascii="Arial" w:hAnsi="Arial" w:cs="Arial"/>
        </w:rPr>
        <w:t xml:space="preserve">Surgery </w:t>
      </w:r>
      <w:r w:rsidRPr="00383C62">
        <w:rPr>
          <w:rFonts w:ascii="Arial" w:hAnsi="Arial" w:cs="Arial"/>
        </w:rPr>
        <w:t xml:space="preserve"> </w:t>
      </w:r>
    </w:p>
    <w:tbl>
      <w:tblPr>
        <w:tblStyle w:val="TableGrid"/>
        <w:tblW w:w="0" w:type="auto"/>
        <w:tblLook w:val="04A0" w:firstRow="1" w:lastRow="0" w:firstColumn="1" w:lastColumn="0" w:noHBand="0" w:noVBand="1"/>
      </w:tblPr>
      <w:tblGrid>
        <w:gridCol w:w="4106"/>
        <w:gridCol w:w="3402"/>
        <w:gridCol w:w="1508"/>
      </w:tblGrid>
      <w:tr w:rsidR="006F4386" w:rsidRPr="00383C62" w14:paraId="60A5188B" w14:textId="77777777" w:rsidTr="008C39F7">
        <w:tc>
          <w:tcPr>
            <w:tcW w:w="4106" w:type="dxa"/>
          </w:tcPr>
          <w:bookmarkEnd w:id="0"/>
          <w:p w14:paraId="4D68DDC6" w14:textId="77777777" w:rsidR="006F4386" w:rsidRPr="00383C62" w:rsidRDefault="006F4386" w:rsidP="008C39F7">
            <w:pPr>
              <w:pStyle w:val="Normal1"/>
              <w:spacing w:before="120" w:after="120" w:line="276" w:lineRule="auto"/>
              <w:rPr>
                <w:rFonts w:ascii="Arial" w:eastAsia="Arial" w:hAnsi="Arial" w:cs="Arial"/>
                <w:b/>
              </w:rPr>
            </w:pPr>
            <w:r w:rsidRPr="00383C62">
              <w:rPr>
                <w:rFonts w:ascii="Arial" w:eastAsia="Arial" w:hAnsi="Arial" w:cs="Arial"/>
                <w:b/>
              </w:rPr>
              <w:t xml:space="preserve">Start Date: </w:t>
            </w:r>
          </w:p>
        </w:tc>
        <w:tc>
          <w:tcPr>
            <w:tcW w:w="4910" w:type="dxa"/>
            <w:gridSpan w:val="2"/>
          </w:tcPr>
          <w:p w14:paraId="4B10DAC2" w14:textId="77777777" w:rsidR="006F4386" w:rsidRPr="00383C62" w:rsidRDefault="006F4386" w:rsidP="008C39F7">
            <w:pPr>
              <w:pStyle w:val="Normal1"/>
              <w:spacing w:before="120" w:after="120" w:line="276" w:lineRule="auto"/>
              <w:rPr>
                <w:rFonts w:ascii="Arial" w:eastAsia="Arial" w:hAnsi="Arial" w:cs="Arial"/>
              </w:rPr>
            </w:pPr>
            <w:r w:rsidRPr="00383C62">
              <w:rPr>
                <w:rFonts w:ascii="Arial" w:eastAsia="Arial" w:hAnsi="Arial" w:cs="Arial"/>
              </w:rPr>
              <w:t>30</w:t>
            </w:r>
            <w:r>
              <w:rPr>
                <w:rFonts w:ascii="Arial" w:eastAsia="Arial" w:hAnsi="Arial" w:cs="Arial"/>
              </w:rPr>
              <w:t xml:space="preserve"> May 2022</w:t>
            </w:r>
          </w:p>
        </w:tc>
      </w:tr>
      <w:tr w:rsidR="006F4386" w:rsidRPr="00383C62" w14:paraId="5F941FF1" w14:textId="77777777" w:rsidTr="008C39F7">
        <w:tc>
          <w:tcPr>
            <w:tcW w:w="4106" w:type="dxa"/>
          </w:tcPr>
          <w:p w14:paraId="38AB850E" w14:textId="77777777" w:rsidR="006F4386" w:rsidRPr="00912B67" w:rsidRDefault="006F4386" w:rsidP="008C39F7">
            <w:pPr>
              <w:pStyle w:val="Normal1"/>
              <w:spacing w:before="120" w:after="120" w:line="276" w:lineRule="auto"/>
              <w:rPr>
                <w:rFonts w:ascii="Arial" w:eastAsia="Arial" w:hAnsi="Arial" w:cs="Arial"/>
                <w:b/>
                <w:bCs/>
              </w:rPr>
            </w:pPr>
            <w:r w:rsidRPr="00912B67">
              <w:rPr>
                <w:rFonts w:ascii="Arial" w:eastAsia="Arial" w:hAnsi="Arial" w:cs="Arial"/>
                <w:b/>
                <w:bCs/>
              </w:rPr>
              <w:t>NHS Cheshire and Merseyside Integrated Care Board Equality and Inclusion Service (Knowsley, Liverpool, Sefton and St Helens Places)</w:t>
            </w:r>
          </w:p>
        </w:tc>
        <w:tc>
          <w:tcPr>
            <w:tcW w:w="3402" w:type="dxa"/>
          </w:tcPr>
          <w:p w14:paraId="271C4DE4" w14:textId="77777777" w:rsidR="006F4386" w:rsidRDefault="006F4386" w:rsidP="008C39F7">
            <w:pPr>
              <w:pStyle w:val="Normal1"/>
              <w:rPr>
                <w:rFonts w:ascii="Arial" w:eastAsia="Arial" w:hAnsi="Arial" w:cs="Arial"/>
              </w:rPr>
            </w:pPr>
            <w:r>
              <w:rPr>
                <w:rFonts w:ascii="Arial" w:eastAsia="Arial" w:hAnsi="Arial" w:cs="Arial"/>
              </w:rPr>
              <w:t>Andy Woods</w:t>
            </w:r>
          </w:p>
          <w:p w14:paraId="03E4FB93" w14:textId="77777777" w:rsidR="006F4386" w:rsidRDefault="006F4386" w:rsidP="008C39F7">
            <w:pPr>
              <w:pStyle w:val="Normal1"/>
              <w:rPr>
                <w:rFonts w:ascii="Arial" w:eastAsia="Arial" w:hAnsi="Arial" w:cs="Arial"/>
              </w:rPr>
            </w:pPr>
          </w:p>
          <w:p w14:paraId="0293DE6B" w14:textId="77777777" w:rsidR="006F4386" w:rsidRDefault="006F4386" w:rsidP="008C39F7">
            <w:pPr>
              <w:pStyle w:val="Normal1"/>
              <w:rPr>
                <w:rFonts w:ascii="Arial" w:eastAsia="Arial" w:hAnsi="Arial" w:cs="Arial"/>
              </w:rPr>
            </w:pPr>
          </w:p>
          <w:p w14:paraId="7DC86232" w14:textId="77777777" w:rsidR="006F4386" w:rsidRPr="00383C62" w:rsidRDefault="006F4386" w:rsidP="008C39F7">
            <w:pPr>
              <w:pStyle w:val="Normal1"/>
              <w:rPr>
                <w:rFonts w:ascii="Arial" w:eastAsia="Arial" w:hAnsi="Arial" w:cs="Arial"/>
              </w:rPr>
            </w:pPr>
            <w:r>
              <w:rPr>
                <w:rFonts w:ascii="Arial" w:eastAsia="Arial" w:hAnsi="Arial" w:cs="Arial"/>
              </w:rPr>
              <w:t>Jo Roberts</w:t>
            </w:r>
          </w:p>
        </w:tc>
        <w:tc>
          <w:tcPr>
            <w:tcW w:w="1508" w:type="dxa"/>
          </w:tcPr>
          <w:p w14:paraId="0B6C0245" w14:textId="0643498B" w:rsidR="006F4386" w:rsidRDefault="006F4386" w:rsidP="008C39F7">
            <w:pPr>
              <w:pStyle w:val="Normal1"/>
              <w:rPr>
                <w:rFonts w:ascii="Arial" w:eastAsia="Arial" w:hAnsi="Arial" w:cs="Arial"/>
              </w:rPr>
            </w:pPr>
            <w:r>
              <w:rPr>
                <w:rFonts w:ascii="Arial" w:eastAsia="Arial" w:hAnsi="Arial" w:cs="Arial"/>
              </w:rPr>
              <w:t>1</w:t>
            </w:r>
            <w:r>
              <w:rPr>
                <w:rFonts w:ascii="Arial" w:eastAsia="Arial" w:hAnsi="Arial" w:cs="Arial"/>
              </w:rPr>
              <w:t>7</w:t>
            </w:r>
            <w:r>
              <w:rPr>
                <w:rFonts w:ascii="Arial" w:eastAsia="Arial" w:hAnsi="Arial" w:cs="Arial"/>
              </w:rPr>
              <w:t xml:space="preserve"> August 2022</w:t>
            </w:r>
          </w:p>
          <w:p w14:paraId="499FBD0D" w14:textId="77777777" w:rsidR="006F4386" w:rsidRDefault="006F4386" w:rsidP="008C39F7">
            <w:pPr>
              <w:pStyle w:val="Normal1"/>
              <w:rPr>
                <w:rFonts w:ascii="Arial" w:eastAsia="Arial" w:hAnsi="Arial" w:cs="Arial"/>
              </w:rPr>
            </w:pPr>
          </w:p>
          <w:p w14:paraId="1024671B" w14:textId="77777777" w:rsidR="006F4386" w:rsidRPr="00383C62" w:rsidRDefault="006F4386" w:rsidP="008C39F7">
            <w:pPr>
              <w:pStyle w:val="Normal1"/>
              <w:rPr>
                <w:rFonts w:ascii="Arial" w:eastAsia="Arial" w:hAnsi="Arial" w:cs="Arial"/>
              </w:rPr>
            </w:pPr>
            <w:r>
              <w:rPr>
                <w:rFonts w:ascii="Arial" w:eastAsia="Arial" w:hAnsi="Arial" w:cs="Arial"/>
              </w:rPr>
              <w:t>24 August 2022</w:t>
            </w:r>
          </w:p>
        </w:tc>
      </w:tr>
      <w:tr w:rsidR="006F4386" w:rsidRPr="00383C62" w14:paraId="783A1A5F" w14:textId="77777777" w:rsidTr="008C39F7">
        <w:tc>
          <w:tcPr>
            <w:tcW w:w="4106" w:type="dxa"/>
          </w:tcPr>
          <w:p w14:paraId="509A560A" w14:textId="77777777" w:rsidR="006F4386" w:rsidRPr="00383C62" w:rsidRDefault="006F4386" w:rsidP="008C39F7">
            <w:pPr>
              <w:pStyle w:val="Normal1"/>
              <w:spacing w:before="120" w:after="120" w:line="276" w:lineRule="auto"/>
              <w:rPr>
                <w:rFonts w:ascii="Arial" w:eastAsia="Arial" w:hAnsi="Arial" w:cs="Arial"/>
                <w:b/>
              </w:rPr>
            </w:pPr>
            <w:r>
              <w:rPr>
                <w:rFonts w:ascii="Arial" w:eastAsia="Arial" w:hAnsi="Arial" w:cs="Arial"/>
                <w:b/>
              </w:rPr>
              <w:t>Trust Lead</w:t>
            </w:r>
            <w:r w:rsidRPr="00383C62">
              <w:rPr>
                <w:rFonts w:ascii="Arial" w:eastAsia="Arial" w:hAnsi="Arial" w:cs="Arial"/>
                <w:b/>
              </w:rPr>
              <w:t xml:space="preserve"> Officer Signature and Date:  </w:t>
            </w:r>
          </w:p>
        </w:tc>
        <w:tc>
          <w:tcPr>
            <w:tcW w:w="3402" w:type="dxa"/>
          </w:tcPr>
          <w:p w14:paraId="4BE39047" w14:textId="77777777" w:rsidR="006F4386" w:rsidRPr="00383C62" w:rsidRDefault="006F4386" w:rsidP="008C39F7">
            <w:pPr>
              <w:pStyle w:val="Normal1"/>
              <w:spacing w:before="120" w:after="120" w:line="276" w:lineRule="auto"/>
              <w:rPr>
                <w:rFonts w:ascii="Arial" w:eastAsia="Arial" w:hAnsi="Arial" w:cs="Arial"/>
              </w:rPr>
            </w:pPr>
          </w:p>
        </w:tc>
        <w:tc>
          <w:tcPr>
            <w:tcW w:w="1508" w:type="dxa"/>
          </w:tcPr>
          <w:p w14:paraId="7422DB0B" w14:textId="77777777" w:rsidR="006F4386" w:rsidRPr="00383C62" w:rsidRDefault="006F4386" w:rsidP="008C39F7">
            <w:pPr>
              <w:pStyle w:val="Normal1"/>
              <w:spacing w:before="120" w:after="120" w:line="276" w:lineRule="auto"/>
              <w:rPr>
                <w:rFonts w:ascii="Arial" w:eastAsia="Arial" w:hAnsi="Arial" w:cs="Arial"/>
              </w:rPr>
            </w:pPr>
          </w:p>
        </w:tc>
      </w:tr>
      <w:tr w:rsidR="006F4386" w:rsidRPr="00383C62" w14:paraId="377A3EC5" w14:textId="77777777" w:rsidTr="008C39F7">
        <w:tc>
          <w:tcPr>
            <w:tcW w:w="4106" w:type="dxa"/>
          </w:tcPr>
          <w:p w14:paraId="6812A592" w14:textId="77777777" w:rsidR="006F4386" w:rsidRPr="00383C62" w:rsidRDefault="006F4386" w:rsidP="008C39F7">
            <w:pPr>
              <w:pStyle w:val="Normal1"/>
              <w:spacing w:before="120" w:after="120" w:line="276" w:lineRule="auto"/>
              <w:rPr>
                <w:rFonts w:ascii="Arial" w:eastAsia="Arial" w:hAnsi="Arial" w:cs="Arial"/>
                <w:b/>
              </w:rPr>
            </w:pPr>
            <w:r w:rsidRPr="00383C62">
              <w:rPr>
                <w:rFonts w:ascii="Arial" w:eastAsia="Arial" w:hAnsi="Arial" w:cs="Arial"/>
                <w:b/>
              </w:rPr>
              <w:t xml:space="preserve">Finish Date: </w:t>
            </w:r>
          </w:p>
        </w:tc>
        <w:tc>
          <w:tcPr>
            <w:tcW w:w="4910" w:type="dxa"/>
            <w:gridSpan w:val="2"/>
          </w:tcPr>
          <w:p w14:paraId="2E66C402" w14:textId="77777777" w:rsidR="006F4386" w:rsidRPr="00383C62" w:rsidRDefault="006F4386" w:rsidP="008C39F7">
            <w:pPr>
              <w:pStyle w:val="Normal1"/>
              <w:spacing w:before="120" w:after="120" w:line="276" w:lineRule="auto"/>
              <w:rPr>
                <w:rFonts w:ascii="Arial" w:eastAsia="Arial" w:hAnsi="Arial" w:cs="Arial"/>
              </w:rPr>
            </w:pPr>
            <w:r>
              <w:rPr>
                <w:rFonts w:ascii="Arial" w:eastAsia="Arial" w:hAnsi="Arial" w:cs="Arial"/>
              </w:rPr>
              <w:t xml:space="preserve">24 August 2022 </w:t>
            </w:r>
          </w:p>
        </w:tc>
      </w:tr>
      <w:tr w:rsidR="006F4386" w:rsidRPr="00383C62" w14:paraId="3D30782E" w14:textId="77777777" w:rsidTr="008C39F7">
        <w:tc>
          <w:tcPr>
            <w:tcW w:w="4106" w:type="dxa"/>
          </w:tcPr>
          <w:p w14:paraId="67C6CE53" w14:textId="77777777" w:rsidR="006F4386" w:rsidRPr="00383C62" w:rsidRDefault="006F4386" w:rsidP="008C39F7">
            <w:pPr>
              <w:pStyle w:val="Normal1"/>
              <w:spacing w:before="120" w:after="120" w:line="276" w:lineRule="auto"/>
              <w:rPr>
                <w:rFonts w:ascii="Arial" w:eastAsia="Arial" w:hAnsi="Arial" w:cs="Arial"/>
                <w:b/>
              </w:rPr>
            </w:pPr>
            <w:r>
              <w:rPr>
                <w:rFonts w:ascii="Arial" w:eastAsia="Arial" w:hAnsi="Arial" w:cs="Arial"/>
                <w:b/>
              </w:rPr>
              <w:t>Exec</w:t>
            </w:r>
            <w:r w:rsidRPr="00383C62">
              <w:rPr>
                <w:rFonts w:ascii="Arial" w:eastAsia="Arial" w:hAnsi="Arial" w:cs="Arial"/>
                <w:b/>
              </w:rPr>
              <w:t xml:space="preserve"> Sign Off Signature and Date </w:t>
            </w:r>
          </w:p>
        </w:tc>
        <w:tc>
          <w:tcPr>
            <w:tcW w:w="3402" w:type="dxa"/>
          </w:tcPr>
          <w:p w14:paraId="50E64049" w14:textId="77777777" w:rsidR="006F4386" w:rsidRPr="00383C62" w:rsidRDefault="006F4386" w:rsidP="008C39F7">
            <w:pPr>
              <w:pStyle w:val="Normal1"/>
              <w:spacing w:before="120" w:after="120" w:line="276" w:lineRule="auto"/>
              <w:rPr>
                <w:rFonts w:ascii="Arial" w:eastAsia="Arial" w:hAnsi="Arial" w:cs="Arial"/>
              </w:rPr>
            </w:pPr>
          </w:p>
        </w:tc>
        <w:tc>
          <w:tcPr>
            <w:tcW w:w="1508" w:type="dxa"/>
          </w:tcPr>
          <w:p w14:paraId="2C3D0D35" w14:textId="77777777" w:rsidR="006F4386" w:rsidRPr="00383C62" w:rsidRDefault="006F4386" w:rsidP="008C39F7">
            <w:pPr>
              <w:pStyle w:val="Normal1"/>
              <w:spacing w:before="120" w:after="120" w:line="276" w:lineRule="auto"/>
              <w:rPr>
                <w:rFonts w:ascii="Arial" w:eastAsia="Arial" w:hAnsi="Arial" w:cs="Arial"/>
              </w:rPr>
            </w:pPr>
          </w:p>
        </w:tc>
      </w:tr>
      <w:tr w:rsidR="006F4386" w:rsidRPr="00383C62" w14:paraId="62B4BFD4" w14:textId="77777777" w:rsidTr="008C39F7">
        <w:tc>
          <w:tcPr>
            <w:tcW w:w="4106" w:type="dxa"/>
          </w:tcPr>
          <w:p w14:paraId="077F52F5" w14:textId="77777777" w:rsidR="006F4386" w:rsidRPr="00383C62" w:rsidRDefault="006F4386" w:rsidP="008C39F7">
            <w:pPr>
              <w:pStyle w:val="Normal1"/>
              <w:spacing w:before="120" w:after="120" w:line="276" w:lineRule="auto"/>
              <w:rPr>
                <w:rFonts w:ascii="Arial" w:eastAsia="Arial" w:hAnsi="Arial" w:cs="Arial"/>
                <w:b/>
              </w:rPr>
            </w:pPr>
            <w:r>
              <w:rPr>
                <w:rFonts w:ascii="Arial" w:eastAsia="Arial" w:hAnsi="Arial" w:cs="Arial"/>
                <w:b/>
              </w:rPr>
              <w:t xml:space="preserve">Date of Committee consideration </w:t>
            </w:r>
          </w:p>
        </w:tc>
        <w:tc>
          <w:tcPr>
            <w:tcW w:w="4910" w:type="dxa"/>
            <w:gridSpan w:val="2"/>
          </w:tcPr>
          <w:p w14:paraId="3A9E371A" w14:textId="77777777" w:rsidR="006F4386" w:rsidRPr="00383C62" w:rsidRDefault="006F4386" w:rsidP="008C39F7">
            <w:pPr>
              <w:pStyle w:val="Normal1"/>
              <w:spacing w:before="120" w:after="120" w:line="276" w:lineRule="auto"/>
              <w:rPr>
                <w:rFonts w:ascii="Arial" w:eastAsia="Arial" w:hAnsi="Arial" w:cs="Arial"/>
              </w:rPr>
            </w:pPr>
          </w:p>
        </w:tc>
      </w:tr>
    </w:tbl>
    <w:p w14:paraId="4F7B32C5" w14:textId="77777777" w:rsidR="005226B4" w:rsidRDefault="005226B4">
      <w:pPr>
        <w:pStyle w:val="Normal1"/>
        <w:rPr>
          <w:rFonts w:ascii="Arial" w:eastAsia="Arial" w:hAnsi="Arial" w:cs="Arial"/>
        </w:rPr>
      </w:pPr>
    </w:p>
    <w:tbl>
      <w:tblPr>
        <w:tblW w:w="0" w:type="auto"/>
        <w:tblCellMar>
          <w:left w:w="0" w:type="dxa"/>
          <w:right w:w="0" w:type="dxa"/>
        </w:tblCellMar>
        <w:tblLook w:val="04A0" w:firstRow="1" w:lastRow="0" w:firstColumn="1" w:lastColumn="0" w:noHBand="0" w:noVBand="1"/>
      </w:tblPr>
      <w:tblGrid>
        <w:gridCol w:w="9006"/>
      </w:tblGrid>
      <w:tr w:rsidR="003845CB" w:rsidRPr="00EB45F6" w14:paraId="3F4E581E" w14:textId="77777777" w:rsidTr="00EB45F6">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98E8B" w14:textId="77777777" w:rsidR="003845CB" w:rsidRPr="00EB45F6" w:rsidRDefault="003845CB" w:rsidP="00EB45F6">
            <w:pPr>
              <w:pStyle w:val="ListParagraph"/>
              <w:numPr>
                <w:ilvl w:val="0"/>
                <w:numId w:val="6"/>
              </w:numPr>
              <w:spacing w:before="120" w:after="120"/>
              <w:contextualSpacing w:val="0"/>
              <w:rPr>
                <w:rFonts w:ascii="Arial" w:eastAsiaTheme="minorHAnsi" w:hAnsi="Arial" w:cs="Arial"/>
                <w:lang w:eastAsia="en-US"/>
              </w:rPr>
            </w:pPr>
            <w:r w:rsidRPr="00EB45F6">
              <w:rPr>
                <w:rFonts w:ascii="Arial" w:hAnsi="Arial" w:cs="Arial"/>
                <w:b/>
                <w:bCs/>
              </w:rPr>
              <w:t>Details of service / function:</w:t>
            </w:r>
          </w:p>
        </w:tc>
      </w:tr>
      <w:tr w:rsidR="003845CB" w:rsidRPr="00EB45F6" w14:paraId="3585C567" w14:textId="77777777" w:rsidTr="00EB45F6">
        <w:tc>
          <w:tcPr>
            <w:tcW w:w="900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B9746D9" w14:textId="77777777" w:rsidR="003845CB" w:rsidRPr="00EB45F6" w:rsidRDefault="003845CB" w:rsidP="00EB45F6">
            <w:pPr>
              <w:spacing w:before="120" w:after="120" w:line="240" w:lineRule="auto"/>
              <w:rPr>
                <w:rFonts w:ascii="Arial" w:eastAsiaTheme="minorHAnsi" w:hAnsi="Arial" w:cs="Arial"/>
                <w:lang w:eastAsia="en-US"/>
              </w:rPr>
            </w:pPr>
            <w:r w:rsidRPr="00EB45F6">
              <w:rPr>
                <w:rFonts w:ascii="Arial" w:hAnsi="Arial" w:cs="Arial"/>
              </w:rPr>
              <w:t>Guidance Notes: Clearly identify the function &amp; give details of relevant service provision and or commissioning milestones (review, specification change, consultation, procurement) and timescales.</w:t>
            </w:r>
          </w:p>
        </w:tc>
      </w:tr>
      <w:tr w:rsidR="00B6563D" w:rsidRPr="00B6563D" w14:paraId="6BA31C86" w14:textId="77777777" w:rsidTr="00EB45F6">
        <w:tc>
          <w:tcPr>
            <w:tcW w:w="900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8F59B5" w14:textId="77777777" w:rsidR="000B2300" w:rsidRDefault="000B2300" w:rsidP="00EB45F6">
            <w:pPr>
              <w:widowControl w:val="0"/>
              <w:autoSpaceDE w:val="0"/>
              <w:autoSpaceDN w:val="0"/>
              <w:spacing w:before="120" w:after="120" w:line="240" w:lineRule="auto"/>
              <w:jc w:val="both"/>
              <w:rPr>
                <w:rFonts w:ascii="Arial" w:hAnsi="Arial" w:cs="Arial"/>
              </w:rPr>
            </w:pPr>
            <w:r w:rsidRPr="000B2300">
              <w:rPr>
                <w:rFonts w:ascii="Arial" w:hAnsi="Arial" w:cs="Arial"/>
              </w:rPr>
              <w:t xml:space="preserve">General surgery focuses on the abdominal area and intestines, including the gastrointestinal tract (part of the digestive system), liver, colon, pancreas and other major parts of the endocrine (hormonal) system of the body. It is split into the following areas: </w:t>
            </w:r>
          </w:p>
          <w:p w14:paraId="42965DC3" w14:textId="77777777" w:rsidR="000B2300" w:rsidRDefault="000B2300" w:rsidP="00EB45F6">
            <w:pPr>
              <w:widowControl w:val="0"/>
              <w:autoSpaceDE w:val="0"/>
              <w:autoSpaceDN w:val="0"/>
              <w:spacing w:before="120" w:after="120" w:line="240" w:lineRule="auto"/>
              <w:jc w:val="both"/>
              <w:rPr>
                <w:rFonts w:ascii="Arial" w:hAnsi="Arial" w:cs="Arial"/>
              </w:rPr>
            </w:pPr>
            <w:r w:rsidRPr="000B2300">
              <w:rPr>
                <w:rFonts w:ascii="Arial" w:hAnsi="Arial" w:cs="Arial"/>
              </w:rPr>
              <w:t xml:space="preserve">• Colorectal surgery, which focuses on the lower gastrointestinal tract such as the colon and rectum, including operations for colon and rectal cancer, inflammatory bowel disease, anal cancer, prolapses, haemorrhoids and intestinal polyps, as well as bowel screening services; </w:t>
            </w:r>
          </w:p>
          <w:p w14:paraId="67CA7D40" w14:textId="77777777" w:rsidR="000B2300" w:rsidRDefault="000B2300" w:rsidP="00EB45F6">
            <w:pPr>
              <w:widowControl w:val="0"/>
              <w:autoSpaceDE w:val="0"/>
              <w:autoSpaceDN w:val="0"/>
              <w:spacing w:before="120" w:after="120" w:line="240" w:lineRule="auto"/>
              <w:jc w:val="both"/>
              <w:rPr>
                <w:rFonts w:ascii="Arial" w:hAnsi="Arial" w:cs="Arial"/>
              </w:rPr>
            </w:pPr>
            <w:r w:rsidRPr="000B2300">
              <w:rPr>
                <w:rFonts w:ascii="Arial" w:hAnsi="Arial" w:cs="Arial"/>
              </w:rPr>
              <w:t xml:space="preserve">• Upper gastrointestinal (‘upper GI’) surgery, which is performed on the oesophagus and stomach and includes addressing issues such as oesophago-gastric (gullet and stomach) cancers, reflux, hiatus hernia, Barrett’s oesophagus and ulcer disease; </w:t>
            </w:r>
          </w:p>
          <w:p w14:paraId="4471D9B8" w14:textId="77777777" w:rsidR="000B2300" w:rsidRDefault="000B2300" w:rsidP="00EB45F6">
            <w:pPr>
              <w:widowControl w:val="0"/>
              <w:autoSpaceDE w:val="0"/>
              <w:autoSpaceDN w:val="0"/>
              <w:spacing w:before="120" w:after="120" w:line="240" w:lineRule="auto"/>
              <w:jc w:val="both"/>
              <w:rPr>
                <w:rFonts w:ascii="Arial" w:hAnsi="Arial" w:cs="Arial"/>
              </w:rPr>
            </w:pPr>
            <w:r w:rsidRPr="000B2300">
              <w:rPr>
                <w:rFonts w:ascii="Arial" w:hAnsi="Arial" w:cs="Arial"/>
              </w:rPr>
              <w:t xml:space="preserve">• Hepato-pancreatobiliary (‘HPB’) surgery, where hepatobilary surgery focuses on the liver, and pancreatobiliary surgery focuses on the pancreas, bile duct and gallbladder. </w:t>
            </w:r>
          </w:p>
          <w:p w14:paraId="0759497D" w14:textId="0764E355" w:rsidR="000B2300" w:rsidRDefault="000B2300" w:rsidP="00EB45F6">
            <w:pPr>
              <w:widowControl w:val="0"/>
              <w:autoSpaceDE w:val="0"/>
              <w:autoSpaceDN w:val="0"/>
              <w:spacing w:before="120" w:after="120" w:line="240" w:lineRule="auto"/>
              <w:jc w:val="both"/>
              <w:rPr>
                <w:rFonts w:ascii="Arial" w:hAnsi="Arial" w:cs="Arial"/>
              </w:rPr>
            </w:pPr>
            <w:r w:rsidRPr="000B2300">
              <w:rPr>
                <w:rFonts w:ascii="Arial" w:hAnsi="Arial" w:cs="Arial"/>
              </w:rPr>
              <w:t xml:space="preserve">Emergency general surgery can include conditions such as: </w:t>
            </w:r>
          </w:p>
          <w:p w14:paraId="28E71A39" w14:textId="77777777" w:rsidR="000B2300" w:rsidRDefault="000B2300" w:rsidP="00EB45F6">
            <w:pPr>
              <w:widowControl w:val="0"/>
              <w:autoSpaceDE w:val="0"/>
              <w:autoSpaceDN w:val="0"/>
              <w:spacing w:before="120" w:after="120" w:line="240" w:lineRule="auto"/>
              <w:jc w:val="both"/>
              <w:rPr>
                <w:rFonts w:ascii="Arial" w:hAnsi="Arial" w:cs="Arial"/>
              </w:rPr>
            </w:pPr>
            <w:r w:rsidRPr="000B2300">
              <w:rPr>
                <w:rFonts w:ascii="Arial" w:hAnsi="Arial" w:cs="Arial"/>
              </w:rPr>
              <w:t xml:space="preserve">• Acute diverticulitis - when a bulge or pocket in the bowel lining becomes inflamed or infected • Appendicitis - painful swelling of the appendix </w:t>
            </w:r>
          </w:p>
          <w:p w14:paraId="3FEEAFD5" w14:textId="77777777" w:rsidR="000B2300" w:rsidRDefault="000B2300" w:rsidP="00EB45F6">
            <w:pPr>
              <w:widowControl w:val="0"/>
              <w:autoSpaceDE w:val="0"/>
              <w:autoSpaceDN w:val="0"/>
              <w:spacing w:before="120" w:after="120" w:line="240" w:lineRule="auto"/>
              <w:jc w:val="both"/>
              <w:rPr>
                <w:rFonts w:ascii="Arial" w:hAnsi="Arial" w:cs="Arial"/>
              </w:rPr>
            </w:pPr>
            <w:r w:rsidRPr="000B2300">
              <w:rPr>
                <w:rFonts w:ascii="Arial" w:hAnsi="Arial" w:cs="Arial"/>
              </w:rPr>
              <w:t xml:space="preserve">• Cholecystitis - inflammation of the gallbladder </w:t>
            </w:r>
          </w:p>
          <w:p w14:paraId="3679AD73" w14:textId="77777777" w:rsidR="000B2300" w:rsidRDefault="000B2300" w:rsidP="00EB45F6">
            <w:pPr>
              <w:widowControl w:val="0"/>
              <w:autoSpaceDE w:val="0"/>
              <w:autoSpaceDN w:val="0"/>
              <w:spacing w:before="120" w:after="120" w:line="240" w:lineRule="auto"/>
              <w:jc w:val="both"/>
              <w:rPr>
                <w:rFonts w:ascii="Arial" w:hAnsi="Arial" w:cs="Arial"/>
              </w:rPr>
            </w:pPr>
            <w:r w:rsidRPr="000B2300">
              <w:rPr>
                <w:rFonts w:ascii="Arial" w:hAnsi="Arial" w:cs="Arial"/>
              </w:rPr>
              <w:t>• Pancreatitis - inflammation of the pancreas • Incision and drainage of abscesses</w:t>
            </w:r>
            <w:r>
              <w:rPr>
                <w:rFonts w:ascii="Arial" w:hAnsi="Arial" w:cs="Arial"/>
              </w:rPr>
              <w:t>.</w:t>
            </w:r>
          </w:p>
          <w:p w14:paraId="3232EB09" w14:textId="6F74B2E3" w:rsidR="000B2300" w:rsidRDefault="005226B4" w:rsidP="00EB45F6">
            <w:pPr>
              <w:widowControl w:val="0"/>
              <w:autoSpaceDE w:val="0"/>
              <w:autoSpaceDN w:val="0"/>
              <w:spacing w:before="120" w:after="120" w:line="240" w:lineRule="auto"/>
              <w:jc w:val="both"/>
              <w:rPr>
                <w:rFonts w:ascii="Arial" w:eastAsia="Arial" w:hAnsi="Arial" w:cs="Arial"/>
                <w:lang w:eastAsia="en-US" w:bidi="en-GB"/>
              </w:rPr>
            </w:pPr>
            <w:r w:rsidRPr="00A67FEA">
              <w:rPr>
                <w:rFonts w:ascii="Arial" w:eastAsia="Arial" w:hAnsi="Arial" w:cs="Arial"/>
                <w:lang w:eastAsia="en-US" w:bidi="en-GB"/>
              </w:rPr>
              <w:t xml:space="preserve">Currently, the general surgery service is provided on a spilt site basis. Both Royal Liverpool </w:t>
            </w:r>
            <w:r w:rsidRPr="00A67FEA">
              <w:rPr>
                <w:rFonts w:ascii="Arial" w:eastAsia="Arial" w:hAnsi="Arial" w:cs="Arial"/>
                <w:lang w:eastAsia="en-US" w:bidi="en-GB"/>
              </w:rPr>
              <w:lastRenderedPageBreak/>
              <w:t>Hospital and Aintree University Hospital provide emergency surgical care where Broadgreen Hospital provides elective activity only. Each site provides different models of service. Both sites provide a 7-day Consultant led service for emergency surgery.</w:t>
            </w:r>
          </w:p>
          <w:p w14:paraId="5EAA2BD9" w14:textId="5AC6BA47" w:rsidR="000B2300" w:rsidRDefault="000B2300" w:rsidP="00EB45F6">
            <w:pPr>
              <w:widowControl w:val="0"/>
              <w:autoSpaceDE w:val="0"/>
              <w:autoSpaceDN w:val="0"/>
              <w:spacing w:before="120" w:after="120" w:line="240" w:lineRule="auto"/>
              <w:jc w:val="both"/>
              <w:rPr>
                <w:rFonts w:ascii="Arial" w:hAnsi="Arial" w:cs="Arial"/>
              </w:rPr>
            </w:pPr>
            <w:r w:rsidRPr="000B2300">
              <w:rPr>
                <w:rFonts w:ascii="Arial" w:hAnsi="Arial" w:cs="Arial"/>
              </w:rPr>
              <w:t>These figures from 2019/20 show how many people were admitted for either emergency or planned surgery, at both Aintree Hospital and the Royal Liverpool Hospital, and which areas those patients came from.</w:t>
            </w:r>
          </w:p>
          <w:p w14:paraId="14E52956" w14:textId="366F7F2A" w:rsidR="000B2300" w:rsidRDefault="000B2300" w:rsidP="00EB45F6">
            <w:pPr>
              <w:widowControl w:val="0"/>
              <w:autoSpaceDE w:val="0"/>
              <w:autoSpaceDN w:val="0"/>
              <w:spacing w:before="120" w:after="120" w:line="240" w:lineRule="auto"/>
              <w:jc w:val="both"/>
              <w:rPr>
                <w:rFonts w:ascii="Arial" w:hAnsi="Arial" w:cs="Arial"/>
              </w:rPr>
            </w:pPr>
          </w:p>
          <w:p w14:paraId="6E6E4D90" w14:textId="08E63A9F" w:rsidR="000B2300" w:rsidRDefault="000B2300" w:rsidP="00EB45F6">
            <w:pPr>
              <w:widowControl w:val="0"/>
              <w:autoSpaceDE w:val="0"/>
              <w:autoSpaceDN w:val="0"/>
              <w:spacing w:before="120" w:after="120" w:line="240" w:lineRule="auto"/>
              <w:jc w:val="both"/>
              <w:rPr>
                <w:rFonts w:ascii="Arial" w:eastAsia="Arial" w:hAnsi="Arial" w:cs="Arial"/>
                <w:lang w:eastAsia="en-US" w:bidi="en-GB"/>
              </w:rPr>
            </w:pPr>
            <w:r>
              <w:rPr>
                <w:noProof/>
              </w:rPr>
              <w:drawing>
                <wp:inline distT="0" distB="0" distL="0" distR="0" wp14:anchorId="4A27DF56" wp14:editId="0DC4C58D">
                  <wp:extent cx="5545004" cy="5890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3666" cy="5899462"/>
                          </a:xfrm>
                          <a:prstGeom prst="rect">
                            <a:avLst/>
                          </a:prstGeom>
                        </pic:spPr>
                      </pic:pic>
                    </a:graphicData>
                  </a:graphic>
                </wp:inline>
              </w:drawing>
            </w:r>
          </w:p>
          <w:p w14:paraId="03638C5B" w14:textId="015B4109" w:rsidR="000B2300" w:rsidRDefault="000B2300" w:rsidP="00EB45F6">
            <w:pPr>
              <w:widowControl w:val="0"/>
              <w:autoSpaceDE w:val="0"/>
              <w:autoSpaceDN w:val="0"/>
              <w:spacing w:before="120" w:after="120" w:line="240" w:lineRule="auto"/>
              <w:jc w:val="both"/>
              <w:rPr>
                <w:rFonts w:ascii="Arial" w:eastAsia="Arial" w:hAnsi="Arial" w:cs="Arial"/>
                <w:lang w:eastAsia="en-US" w:bidi="en-GB"/>
              </w:rPr>
            </w:pPr>
          </w:p>
          <w:p w14:paraId="24DAAA92" w14:textId="2D03F818" w:rsidR="000B2300" w:rsidRPr="000B2300" w:rsidRDefault="000B2300" w:rsidP="00EB45F6">
            <w:pPr>
              <w:widowControl w:val="0"/>
              <w:autoSpaceDE w:val="0"/>
              <w:autoSpaceDN w:val="0"/>
              <w:spacing w:before="120" w:after="120" w:line="240" w:lineRule="auto"/>
              <w:jc w:val="both"/>
              <w:rPr>
                <w:rFonts w:ascii="Arial" w:eastAsia="Arial" w:hAnsi="Arial" w:cs="Arial"/>
                <w:lang w:eastAsia="en-US" w:bidi="en-GB"/>
              </w:rPr>
            </w:pPr>
            <w:r>
              <w:rPr>
                <w:noProof/>
              </w:rPr>
              <w:lastRenderedPageBreak/>
              <w:drawing>
                <wp:inline distT="0" distB="0" distL="0" distR="0" wp14:anchorId="0C516A6B" wp14:editId="3C9538E7">
                  <wp:extent cx="5570220" cy="56461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6647" cy="5662779"/>
                          </a:xfrm>
                          <a:prstGeom prst="rect">
                            <a:avLst/>
                          </a:prstGeom>
                        </pic:spPr>
                      </pic:pic>
                    </a:graphicData>
                  </a:graphic>
                </wp:inline>
              </w:drawing>
            </w:r>
          </w:p>
          <w:p w14:paraId="23252F78" w14:textId="77777777" w:rsidR="005226B4" w:rsidRPr="000B2300" w:rsidRDefault="005226B4" w:rsidP="00EB45F6">
            <w:pPr>
              <w:widowControl w:val="0"/>
              <w:autoSpaceDE w:val="0"/>
              <w:autoSpaceDN w:val="0"/>
              <w:spacing w:before="120" w:after="120" w:line="240" w:lineRule="auto"/>
              <w:jc w:val="both"/>
              <w:rPr>
                <w:rFonts w:ascii="Arial" w:eastAsia="Arial" w:hAnsi="Arial" w:cs="Arial"/>
                <w:b/>
                <w:bCs/>
                <w:lang w:bidi="en-GB"/>
              </w:rPr>
            </w:pPr>
            <w:r w:rsidRPr="000B2300">
              <w:rPr>
                <w:rFonts w:ascii="Arial" w:eastAsia="Arial" w:hAnsi="Arial" w:cs="Arial"/>
                <w:b/>
                <w:bCs/>
                <w:lang w:bidi="en-GB"/>
              </w:rPr>
              <w:t>Case for Change – Current Challenges</w:t>
            </w:r>
          </w:p>
          <w:p w14:paraId="649ADEEA" w14:textId="77777777" w:rsidR="005226B4" w:rsidRPr="00A67FEA" w:rsidRDefault="005226B4" w:rsidP="00EB45F6">
            <w:pPr>
              <w:widowControl w:val="0"/>
              <w:tabs>
                <w:tab w:val="left" w:pos="567"/>
              </w:tabs>
              <w:autoSpaceDE w:val="0"/>
              <w:autoSpaceDN w:val="0"/>
              <w:spacing w:before="120" w:after="120" w:line="240" w:lineRule="auto"/>
              <w:jc w:val="both"/>
              <w:rPr>
                <w:rFonts w:ascii="Arial" w:eastAsia="Arial" w:hAnsi="Arial" w:cs="Arial"/>
                <w:lang w:bidi="en-GB"/>
              </w:rPr>
            </w:pPr>
            <w:r w:rsidRPr="00A67FEA">
              <w:rPr>
                <w:rFonts w:ascii="Arial" w:eastAsia="Arial" w:hAnsi="Arial" w:cs="Arial"/>
                <w:lang w:bidi="en-GB"/>
              </w:rPr>
              <w:t xml:space="preserve">General surgical emergency admissions are the largest group of all surgical admissions to UK hospitals and account for a large percentage of all surgical deaths. Complications occur in as many as 50% of patients undergoing some common procedures, and these result in dramatic increases in length of stay. </w:t>
            </w:r>
          </w:p>
          <w:p w14:paraId="2466AC6C" w14:textId="77777777" w:rsidR="005226B4" w:rsidRPr="00A67FEA" w:rsidRDefault="005226B4" w:rsidP="00EB45F6">
            <w:pPr>
              <w:widowControl w:val="0"/>
              <w:tabs>
                <w:tab w:val="left" w:pos="567"/>
              </w:tabs>
              <w:autoSpaceDE w:val="0"/>
              <w:autoSpaceDN w:val="0"/>
              <w:spacing w:before="120" w:after="120" w:line="240" w:lineRule="auto"/>
              <w:jc w:val="both"/>
              <w:rPr>
                <w:rFonts w:ascii="Arial" w:eastAsia="Arial" w:hAnsi="Arial" w:cs="Arial"/>
                <w:lang w:bidi="en-GB"/>
              </w:rPr>
            </w:pPr>
            <w:r w:rsidRPr="00A67FEA">
              <w:rPr>
                <w:rFonts w:ascii="Arial" w:eastAsia="Arial" w:hAnsi="Arial" w:cs="Arial"/>
                <w:lang w:bidi="en-GB"/>
              </w:rPr>
              <w:t xml:space="preserve">The current clinical models across sites experience constrains and limitations to service provision and are unaligned; having two different service models also increases inequity amongst the population of Liverpool. </w:t>
            </w:r>
          </w:p>
          <w:p w14:paraId="11F176EA" w14:textId="77777777" w:rsidR="005226B4" w:rsidRPr="00A67FEA" w:rsidRDefault="005226B4" w:rsidP="00EB45F6">
            <w:pPr>
              <w:widowControl w:val="0"/>
              <w:autoSpaceDE w:val="0"/>
              <w:autoSpaceDN w:val="0"/>
              <w:spacing w:before="120" w:after="120" w:line="240" w:lineRule="auto"/>
              <w:jc w:val="both"/>
              <w:rPr>
                <w:rFonts w:ascii="Arial" w:eastAsia="Arial" w:hAnsi="Arial" w:cs="Arial"/>
                <w:lang w:bidi="en-GB"/>
              </w:rPr>
            </w:pPr>
            <w:r w:rsidRPr="00A67FEA">
              <w:rPr>
                <w:rFonts w:ascii="Arial" w:eastAsia="Arial" w:hAnsi="Arial" w:cs="Arial"/>
                <w:lang w:bidi="en-GB"/>
              </w:rPr>
              <w:t>Key challenges for the emergency and elective subspecialty across sites include:</w:t>
            </w:r>
          </w:p>
          <w:p w14:paraId="776BB404" w14:textId="77777777" w:rsidR="005226B4" w:rsidRPr="00A67FEA" w:rsidRDefault="005226B4" w:rsidP="00EB45F6">
            <w:pPr>
              <w:widowControl w:val="0"/>
              <w:tabs>
                <w:tab w:val="left" w:pos="4111"/>
              </w:tabs>
              <w:autoSpaceDE w:val="0"/>
              <w:autoSpaceDN w:val="0"/>
              <w:spacing w:before="120" w:after="120" w:line="240" w:lineRule="auto"/>
              <w:jc w:val="both"/>
              <w:rPr>
                <w:rFonts w:ascii="Arial" w:eastAsia="Arial" w:hAnsi="Arial" w:cs="Arial"/>
                <w:b/>
                <w:lang w:bidi="en-GB"/>
              </w:rPr>
            </w:pPr>
            <w:r w:rsidRPr="00A67FEA">
              <w:rPr>
                <w:rFonts w:ascii="Arial" w:eastAsia="Arial" w:hAnsi="Arial" w:cs="Arial"/>
                <w:b/>
                <w:lang w:bidi="en-GB"/>
              </w:rPr>
              <w:t>Emergency General Surgery</w:t>
            </w:r>
          </w:p>
          <w:p w14:paraId="79E5E274" w14:textId="5F4A355E" w:rsidR="005226B4" w:rsidRPr="00A67FEA" w:rsidRDefault="005226B4" w:rsidP="00EB45F6">
            <w:pPr>
              <w:widowControl w:val="0"/>
              <w:numPr>
                <w:ilvl w:val="0"/>
                <w:numId w:val="9"/>
              </w:numPr>
              <w:autoSpaceDE w:val="0"/>
              <w:autoSpaceDN w:val="0"/>
              <w:spacing w:before="120" w:after="120" w:line="240" w:lineRule="auto"/>
              <w:ind w:left="426" w:hanging="426"/>
              <w:jc w:val="both"/>
              <w:rPr>
                <w:rFonts w:ascii="Arial" w:eastAsia="Arial" w:hAnsi="Arial" w:cs="Arial"/>
                <w:bCs/>
                <w:lang w:bidi="en-GB"/>
              </w:rPr>
            </w:pPr>
            <w:r w:rsidRPr="00A67FEA">
              <w:rPr>
                <w:rFonts w:ascii="Arial" w:eastAsia="Arial" w:hAnsi="Arial" w:cs="Arial"/>
                <w:b/>
                <w:lang w:bidi="en-GB"/>
              </w:rPr>
              <w:t>Clinical Outcomes</w:t>
            </w:r>
            <w:r w:rsidRPr="00A67FEA">
              <w:rPr>
                <w:rFonts w:ascii="Arial" w:eastAsia="Arial" w:hAnsi="Arial" w:cs="Arial"/>
                <w:lang w:bidi="en-GB"/>
              </w:rPr>
              <w:t xml:space="preserve"> - Trust performance on clinical /patient outcomes and quality of care are mixed across sites, prompting concerns around the success of operations. These areas include - </w:t>
            </w:r>
            <w:r w:rsidRPr="00A67FEA">
              <w:rPr>
                <w:rFonts w:ascii="Arial" w:eastAsia="Arial" w:hAnsi="Arial" w:cs="Arial"/>
                <w:bCs/>
                <w:i/>
                <w:lang w:bidi="en-GB"/>
              </w:rPr>
              <w:t xml:space="preserve">Consultant present in theatre for </w:t>
            </w:r>
            <w:r w:rsidR="00912B67" w:rsidRPr="00A67FEA">
              <w:rPr>
                <w:rFonts w:ascii="Arial" w:eastAsia="Arial" w:hAnsi="Arial" w:cs="Arial"/>
                <w:bCs/>
                <w:i/>
                <w:lang w:bidi="en-GB"/>
              </w:rPr>
              <w:t>high-risk</w:t>
            </w:r>
            <w:r w:rsidRPr="00A67FEA">
              <w:rPr>
                <w:rFonts w:ascii="Arial" w:eastAsia="Arial" w:hAnsi="Arial" w:cs="Arial"/>
                <w:bCs/>
                <w:i/>
                <w:lang w:bidi="en-GB"/>
              </w:rPr>
              <w:t xml:space="preserve"> patients (when risk of death ≥ 5%); Length of Stay following Emergency Laparotomy Procedures; and Patient to be reviewed by Consultant within 14 hours of admission.</w:t>
            </w:r>
          </w:p>
          <w:p w14:paraId="032D76A7" w14:textId="04F07C36" w:rsidR="005226B4" w:rsidRPr="00A67FEA" w:rsidRDefault="005226B4" w:rsidP="00EB45F6">
            <w:pPr>
              <w:widowControl w:val="0"/>
              <w:numPr>
                <w:ilvl w:val="0"/>
                <w:numId w:val="9"/>
              </w:numPr>
              <w:autoSpaceDE w:val="0"/>
              <w:autoSpaceDN w:val="0"/>
              <w:spacing w:before="120" w:after="120" w:line="240" w:lineRule="auto"/>
              <w:ind w:left="426" w:hanging="426"/>
              <w:jc w:val="both"/>
              <w:rPr>
                <w:rFonts w:ascii="Arial" w:eastAsia="Arial" w:hAnsi="Arial" w:cs="Arial"/>
                <w:bCs/>
                <w:lang w:bidi="en-GB"/>
              </w:rPr>
            </w:pPr>
            <w:r w:rsidRPr="00A67FEA">
              <w:rPr>
                <w:rFonts w:ascii="Arial" w:eastAsia="Arial" w:hAnsi="Arial" w:cs="Arial"/>
                <w:b/>
                <w:lang w:bidi="en-GB"/>
              </w:rPr>
              <w:t>Clinical Sustainability</w:t>
            </w:r>
            <w:r w:rsidRPr="00A67FEA">
              <w:rPr>
                <w:rFonts w:ascii="Arial" w:eastAsia="Arial" w:hAnsi="Arial" w:cs="Arial"/>
                <w:lang w:bidi="en-GB"/>
              </w:rPr>
              <w:t xml:space="preserve"> - at the R</w:t>
            </w:r>
            <w:r w:rsidR="00624B76">
              <w:rPr>
                <w:rFonts w:ascii="Arial" w:eastAsia="Arial" w:hAnsi="Arial" w:cs="Arial"/>
                <w:lang w:bidi="en-GB"/>
              </w:rPr>
              <w:t>oyal</w:t>
            </w:r>
            <w:r w:rsidRPr="00A67FEA">
              <w:rPr>
                <w:rFonts w:ascii="Arial" w:eastAsia="Arial" w:hAnsi="Arial" w:cs="Arial"/>
                <w:lang w:bidi="en-GB"/>
              </w:rPr>
              <w:t xml:space="preserve"> site, emergency surgery is provided by sub-</w:t>
            </w:r>
            <w:r w:rsidRPr="00A67FEA">
              <w:rPr>
                <w:rFonts w:ascii="Arial" w:eastAsia="Arial" w:hAnsi="Arial" w:cs="Arial"/>
                <w:lang w:bidi="en-GB"/>
              </w:rPr>
              <w:lastRenderedPageBreak/>
              <w:t>specialist surgeons who deliver both emergency and elective care. This model is not consistent with recommendations or clinical evidence on best practice. Care should be provided by consultants trained in emergency surgery and that support for complex patients should be provided by surgeons fully trained and experienced within a sub</w:t>
            </w:r>
            <w:r w:rsidRPr="00302290">
              <w:rPr>
                <w:rFonts w:ascii="Arial" w:eastAsia="Arial" w:hAnsi="Arial" w:cs="Arial"/>
                <w:lang w:bidi="en-GB"/>
              </w:rPr>
              <w:t>-</w:t>
            </w:r>
            <w:r w:rsidRPr="00A67FEA">
              <w:rPr>
                <w:rFonts w:ascii="Arial" w:eastAsia="Arial" w:hAnsi="Arial" w:cs="Arial"/>
                <w:lang w:bidi="en-GB"/>
              </w:rPr>
              <w:t>specialty.</w:t>
            </w:r>
          </w:p>
          <w:p w14:paraId="022D978C" w14:textId="77777777" w:rsidR="005226B4" w:rsidRPr="00A67FEA" w:rsidRDefault="005226B4" w:rsidP="00EB45F6">
            <w:pPr>
              <w:widowControl w:val="0"/>
              <w:numPr>
                <w:ilvl w:val="0"/>
                <w:numId w:val="9"/>
              </w:numPr>
              <w:autoSpaceDE w:val="0"/>
              <w:autoSpaceDN w:val="0"/>
              <w:spacing w:before="120" w:after="120" w:line="240" w:lineRule="auto"/>
              <w:ind w:left="426" w:hanging="426"/>
              <w:jc w:val="both"/>
              <w:rPr>
                <w:rFonts w:ascii="Arial" w:eastAsia="Arial" w:hAnsi="Arial" w:cs="Arial"/>
                <w:bCs/>
                <w:lang w:bidi="en-GB"/>
              </w:rPr>
            </w:pPr>
            <w:r w:rsidRPr="00A67FEA">
              <w:rPr>
                <w:rFonts w:ascii="Arial" w:eastAsia="Arial" w:hAnsi="Arial" w:cs="Arial"/>
                <w:b/>
                <w:lang w:bidi="en-GB"/>
              </w:rPr>
              <w:t>Recruitment</w:t>
            </w:r>
            <w:r w:rsidRPr="00A67FEA">
              <w:rPr>
                <w:rFonts w:ascii="Arial" w:eastAsia="Arial" w:hAnsi="Arial" w:cs="Arial"/>
                <w:lang w:bidi="en-GB"/>
              </w:rPr>
              <w:t xml:space="preserve"> - There have been difficulties in recruitment of consultants without them already having subspecialty interests.</w:t>
            </w:r>
          </w:p>
          <w:p w14:paraId="2A1B9627" w14:textId="77777777" w:rsidR="005226B4" w:rsidRPr="00A67FEA" w:rsidRDefault="005226B4" w:rsidP="00EB45F6">
            <w:pPr>
              <w:widowControl w:val="0"/>
              <w:numPr>
                <w:ilvl w:val="0"/>
                <w:numId w:val="9"/>
              </w:numPr>
              <w:autoSpaceDE w:val="0"/>
              <w:autoSpaceDN w:val="0"/>
              <w:spacing w:before="120" w:after="120" w:line="240" w:lineRule="auto"/>
              <w:ind w:left="426" w:hanging="426"/>
              <w:jc w:val="both"/>
              <w:rPr>
                <w:rFonts w:ascii="Arial" w:eastAsia="Arial" w:hAnsi="Arial" w:cs="Arial"/>
                <w:bCs/>
                <w:lang w:bidi="en-GB"/>
              </w:rPr>
            </w:pPr>
            <w:r w:rsidRPr="00A67FEA">
              <w:rPr>
                <w:rFonts w:ascii="Arial" w:eastAsia="Arial" w:hAnsi="Arial" w:cs="Arial"/>
                <w:b/>
                <w:lang w:bidi="en-GB"/>
              </w:rPr>
              <w:t>Operational Challenges</w:t>
            </w:r>
            <w:r w:rsidRPr="00A67FEA">
              <w:rPr>
                <w:rFonts w:ascii="Arial" w:eastAsia="Arial" w:hAnsi="Arial" w:cs="Arial"/>
                <w:lang w:bidi="en-GB"/>
              </w:rPr>
              <w:t xml:space="preserve"> - </w:t>
            </w:r>
            <w:r w:rsidRPr="00A67FEA">
              <w:rPr>
                <w:rFonts w:ascii="Arial" w:eastAsia="Times New Roman" w:hAnsi="Arial" w:cs="Arial"/>
                <w:kern w:val="24"/>
                <w:lang w:bidi="en-GB"/>
              </w:rPr>
              <w:t>There is a lack of rapid access service (Ambulatory Care ‘Hot Clinic’) leading to multiple procedures and operations (like uncomplicated hernia, appendicitis, abscess) being performed as inpatient rather than day case. This increases burden on NCEPOD theatre and emergency surgical and anaesthetic teams.</w:t>
            </w:r>
          </w:p>
          <w:p w14:paraId="7F5C1ACB" w14:textId="1A165D5C" w:rsidR="005226B4" w:rsidRPr="00A67FEA" w:rsidRDefault="005226B4" w:rsidP="00EB45F6">
            <w:pPr>
              <w:widowControl w:val="0"/>
              <w:numPr>
                <w:ilvl w:val="0"/>
                <w:numId w:val="9"/>
              </w:numPr>
              <w:autoSpaceDE w:val="0"/>
              <w:autoSpaceDN w:val="0"/>
              <w:spacing w:before="120" w:after="120" w:line="240" w:lineRule="auto"/>
              <w:ind w:left="426" w:hanging="426"/>
              <w:jc w:val="both"/>
              <w:rPr>
                <w:rFonts w:ascii="Arial" w:eastAsia="Arial" w:hAnsi="Arial" w:cs="Arial"/>
                <w:bCs/>
                <w:lang w:bidi="en-GB"/>
              </w:rPr>
            </w:pPr>
            <w:r w:rsidRPr="00A67FEA">
              <w:rPr>
                <w:rFonts w:ascii="Arial" w:eastAsia="Arial" w:hAnsi="Arial" w:cs="Arial"/>
                <w:b/>
                <w:lang w:bidi="en-GB"/>
              </w:rPr>
              <w:t>Estates</w:t>
            </w:r>
            <w:r w:rsidRPr="00A67FEA">
              <w:rPr>
                <w:rFonts w:ascii="Arial" w:eastAsia="Arial" w:hAnsi="Arial" w:cs="Arial"/>
                <w:lang w:bidi="en-GB"/>
              </w:rPr>
              <w:t xml:space="preserve"> - </w:t>
            </w:r>
            <w:r w:rsidRPr="00A67FEA">
              <w:rPr>
                <w:rFonts w:ascii="Arial" w:eastAsia="Times New Roman" w:hAnsi="Arial" w:cs="Arial"/>
                <w:kern w:val="24"/>
                <w:lang w:bidi="en-GB"/>
              </w:rPr>
              <w:t xml:space="preserve">There is no </w:t>
            </w:r>
            <w:r w:rsidR="00912B67" w:rsidRPr="00A67FEA">
              <w:rPr>
                <w:rFonts w:ascii="Arial" w:eastAsia="Times New Roman" w:hAnsi="Arial" w:cs="Arial"/>
                <w:kern w:val="24"/>
                <w:lang w:bidi="en-GB"/>
              </w:rPr>
              <w:t>ring-fenced</w:t>
            </w:r>
            <w:r w:rsidRPr="00A67FEA">
              <w:rPr>
                <w:rFonts w:ascii="Arial" w:eastAsia="Times New Roman" w:hAnsi="Arial" w:cs="Arial"/>
                <w:kern w:val="24"/>
                <w:lang w:bidi="en-GB"/>
              </w:rPr>
              <w:t xml:space="preserve"> assessment space within New Royal dedicated specifically for Emergency General Surgery, so change is needed in order to locate services within an appropriate estate footprint. Furthermore, the current estate in AUH does not provide sufficient capacity to provide safe and quality rapid assessment and efficient patient flow</w:t>
            </w:r>
          </w:p>
          <w:p w14:paraId="0B7CE4FF" w14:textId="77777777" w:rsidR="005226B4" w:rsidRPr="00A67FEA" w:rsidRDefault="005226B4" w:rsidP="00EB45F6">
            <w:pPr>
              <w:widowControl w:val="0"/>
              <w:autoSpaceDE w:val="0"/>
              <w:autoSpaceDN w:val="0"/>
              <w:spacing w:before="120" w:after="120" w:line="240" w:lineRule="auto"/>
              <w:jc w:val="both"/>
              <w:rPr>
                <w:rFonts w:ascii="Arial" w:eastAsia="Arial" w:hAnsi="Arial" w:cs="Arial"/>
                <w:b/>
                <w:lang w:bidi="en-GB"/>
              </w:rPr>
            </w:pPr>
            <w:r w:rsidRPr="00A67FEA">
              <w:rPr>
                <w:rFonts w:ascii="Arial" w:eastAsia="Arial" w:hAnsi="Arial" w:cs="Arial"/>
                <w:b/>
                <w:lang w:bidi="en-GB"/>
              </w:rPr>
              <w:t>Elective subspecialty services</w:t>
            </w:r>
          </w:p>
          <w:p w14:paraId="5169B8DE" w14:textId="77777777" w:rsidR="005226B4" w:rsidRPr="00A67FEA" w:rsidRDefault="005226B4" w:rsidP="00EB45F6">
            <w:pPr>
              <w:widowControl w:val="0"/>
              <w:numPr>
                <w:ilvl w:val="0"/>
                <w:numId w:val="9"/>
              </w:numPr>
              <w:autoSpaceDE w:val="0"/>
              <w:autoSpaceDN w:val="0"/>
              <w:spacing w:before="120" w:after="120" w:line="240" w:lineRule="auto"/>
              <w:ind w:left="426" w:hanging="426"/>
              <w:jc w:val="both"/>
              <w:rPr>
                <w:rFonts w:ascii="Arial" w:eastAsia="Arial" w:hAnsi="Arial" w:cs="Arial"/>
                <w:b/>
                <w:lang w:bidi="en-GB"/>
              </w:rPr>
            </w:pPr>
            <w:r w:rsidRPr="00A67FEA">
              <w:rPr>
                <w:rFonts w:ascii="Arial" w:eastAsia="Arial" w:hAnsi="Arial" w:cs="Arial"/>
                <w:b/>
                <w:lang w:bidi="en-GB"/>
              </w:rPr>
              <w:t xml:space="preserve">Limited procedure volumes at each site due to fragmentation of services - </w:t>
            </w:r>
            <w:r w:rsidRPr="00A67FEA">
              <w:rPr>
                <w:rFonts w:ascii="Arial" w:eastAsia="Arial" w:hAnsi="Arial" w:cs="Arial"/>
                <w:lang w:bidi="en-GB"/>
              </w:rPr>
              <w:t xml:space="preserve">Volumes of elective colorectal and Upper GI patients are lower at both sites than the national average. </w:t>
            </w:r>
            <w:r w:rsidRPr="00A67FEA">
              <w:rPr>
                <w:rFonts w:ascii="Arial" w:eastAsia="Arial" w:hAnsi="Arial" w:cs="Arial"/>
                <w:b/>
                <w:bCs/>
                <w:lang w:bidi="en-GB"/>
              </w:rPr>
              <w:t>The Royal Colleges, Improving Outcomes Guidance, Clinical Networks and NHS national guidelines increasingly</w:t>
            </w:r>
            <w:r w:rsidRPr="00A67FEA">
              <w:rPr>
                <w:rFonts w:ascii="Arial" w:eastAsia="Arial" w:hAnsi="Arial" w:cs="Arial"/>
                <w:lang w:bidi="en-GB"/>
              </w:rPr>
              <w:t xml:space="preserve"> relate patient outcomes to catchment population size and emphasise the importance of sufficient clinical volume. It follows that the current provision of services for the Trust’s hospital sites will suffer when minimum surgeon volumes are not attained.</w:t>
            </w:r>
            <w:r w:rsidRPr="00A67FEA">
              <w:rPr>
                <w:rFonts w:ascii="Arial" w:eastAsia="Arial" w:hAnsi="Arial" w:cs="Arial"/>
                <w:b/>
                <w:lang w:bidi="en-GB"/>
              </w:rPr>
              <w:t xml:space="preserve"> </w:t>
            </w:r>
          </w:p>
          <w:p w14:paraId="704A7D1A" w14:textId="77777777" w:rsidR="003845CB" w:rsidRPr="000B2300" w:rsidRDefault="005226B4" w:rsidP="00EB45F6">
            <w:pPr>
              <w:widowControl w:val="0"/>
              <w:numPr>
                <w:ilvl w:val="0"/>
                <w:numId w:val="9"/>
              </w:numPr>
              <w:autoSpaceDE w:val="0"/>
              <w:autoSpaceDN w:val="0"/>
              <w:spacing w:before="120" w:after="120" w:line="240" w:lineRule="auto"/>
              <w:ind w:left="426" w:hanging="426"/>
              <w:jc w:val="both"/>
              <w:rPr>
                <w:rFonts w:ascii="Arial" w:eastAsia="Arial" w:hAnsi="Arial" w:cs="Arial"/>
                <w:b/>
                <w:color w:val="FF0000"/>
                <w:lang w:bidi="en-GB"/>
              </w:rPr>
            </w:pPr>
            <w:r w:rsidRPr="00A67FEA">
              <w:rPr>
                <w:rFonts w:ascii="Arial" w:eastAsia="Arial" w:hAnsi="Arial" w:cs="Arial"/>
                <w:b/>
                <w:lang w:bidi="en-GB"/>
              </w:rPr>
              <w:t xml:space="preserve">Clinical sustainability- </w:t>
            </w:r>
            <w:r w:rsidRPr="00A67FEA">
              <w:rPr>
                <w:rFonts w:ascii="Arial" w:eastAsia="Times New Roman" w:hAnsi="Arial" w:cs="Arial"/>
                <w:kern w:val="24"/>
                <w:lang w:bidi="en-GB"/>
              </w:rPr>
              <w:t>The fragmentation of services and different clinical models result in variation in patient outcomes and quality of care which also provide operational challenges including length of stay and timely access to care.</w:t>
            </w:r>
          </w:p>
          <w:p w14:paraId="67F2E0B3" w14:textId="4C624053" w:rsidR="000B2300" w:rsidRPr="00B6563D" w:rsidRDefault="000B2300" w:rsidP="000B2300">
            <w:pPr>
              <w:widowControl w:val="0"/>
              <w:autoSpaceDE w:val="0"/>
              <w:autoSpaceDN w:val="0"/>
              <w:spacing w:before="120" w:after="120" w:line="240" w:lineRule="auto"/>
              <w:ind w:left="426"/>
              <w:jc w:val="both"/>
              <w:rPr>
                <w:rFonts w:ascii="Arial" w:eastAsia="Arial" w:hAnsi="Arial" w:cs="Arial"/>
                <w:b/>
                <w:color w:val="FF0000"/>
                <w:lang w:bidi="en-GB"/>
              </w:rPr>
            </w:pPr>
          </w:p>
        </w:tc>
      </w:tr>
      <w:tr w:rsidR="00B6563D" w:rsidRPr="00B6563D" w14:paraId="34F1CAD9" w14:textId="77777777" w:rsidTr="00EB45F6">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A374A" w14:textId="63BCA2D6" w:rsidR="00C61A1D" w:rsidRPr="00A67FEA" w:rsidRDefault="003845CB" w:rsidP="00EB45F6">
            <w:pPr>
              <w:spacing w:before="120" w:after="120" w:line="240" w:lineRule="auto"/>
              <w:rPr>
                <w:rFonts w:ascii="Arial" w:hAnsi="Arial" w:cs="Arial"/>
                <w:u w:val="single"/>
              </w:rPr>
            </w:pPr>
            <w:r w:rsidRPr="00A67FEA">
              <w:rPr>
                <w:rFonts w:ascii="Arial" w:hAnsi="Arial" w:cs="Arial"/>
                <w:u w:val="single"/>
              </w:rPr>
              <w:lastRenderedPageBreak/>
              <w:t xml:space="preserve">What is the </w:t>
            </w:r>
            <w:r w:rsidRPr="00A67FEA">
              <w:rPr>
                <w:rFonts w:ascii="Arial" w:hAnsi="Arial" w:cs="Arial"/>
                <w:b/>
                <w:bCs/>
                <w:u w:val="single"/>
              </w:rPr>
              <w:t>legitimate aim</w:t>
            </w:r>
            <w:r w:rsidRPr="00A67FEA">
              <w:rPr>
                <w:rFonts w:ascii="Arial" w:hAnsi="Arial" w:cs="Arial"/>
                <w:u w:val="single"/>
              </w:rPr>
              <w:t xml:space="preserve"> of the service change / </w:t>
            </w:r>
            <w:r w:rsidR="00912B67" w:rsidRPr="00A67FEA">
              <w:rPr>
                <w:rFonts w:ascii="Arial" w:hAnsi="Arial" w:cs="Arial"/>
                <w:u w:val="single"/>
              </w:rPr>
              <w:t>redesign?</w:t>
            </w:r>
            <w:r w:rsidRPr="00A67FEA">
              <w:rPr>
                <w:rFonts w:ascii="Arial" w:hAnsi="Arial" w:cs="Arial"/>
                <w:u w:val="single"/>
              </w:rPr>
              <w:t xml:space="preserve"> </w:t>
            </w:r>
          </w:p>
          <w:p w14:paraId="06B44644" w14:textId="77777777" w:rsidR="003845CB" w:rsidRPr="00A67FEA" w:rsidRDefault="003845CB" w:rsidP="00EB45F6">
            <w:pPr>
              <w:numPr>
                <w:ilvl w:val="0"/>
                <w:numId w:val="5"/>
              </w:numPr>
              <w:spacing w:before="120" w:after="120" w:line="240" w:lineRule="auto"/>
              <w:rPr>
                <w:rFonts w:ascii="Arial" w:hAnsi="Arial" w:cs="Arial"/>
              </w:rPr>
            </w:pPr>
            <w:r w:rsidRPr="00A67FEA">
              <w:rPr>
                <w:rFonts w:ascii="Arial" w:hAnsi="Arial" w:cs="Arial"/>
              </w:rPr>
              <w:t>Demographic needs and changing patient needs are changing because of an ageing population</w:t>
            </w:r>
            <w:r w:rsidR="004069C5" w:rsidRPr="00A67FEA">
              <w:rPr>
                <w:rFonts w:ascii="Arial" w:hAnsi="Arial" w:cs="Arial"/>
              </w:rPr>
              <w:t>.</w:t>
            </w:r>
          </w:p>
          <w:p w14:paraId="5B6E4642" w14:textId="30C2A79A" w:rsidR="003845CB" w:rsidRPr="00912B67" w:rsidRDefault="003845CB" w:rsidP="00EB45F6">
            <w:pPr>
              <w:numPr>
                <w:ilvl w:val="0"/>
                <w:numId w:val="5"/>
              </w:numPr>
              <w:spacing w:before="120" w:after="120" w:line="240" w:lineRule="auto"/>
              <w:rPr>
                <w:rFonts w:ascii="Arial" w:hAnsi="Arial" w:cs="Arial"/>
                <w:color w:val="FF0000"/>
              </w:rPr>
            </w:pPr>
            <w:r w:rsidRPr="00A67FEA">
              <w:rPr>
                <w:rFonts w:ascii="Arial" w:hAnsi="Arial" w:cs="Arial"/>
              </w:rPr>
              <w:t>Value for Money-more efficient</w:t>
            </w:r>
            <w:r w:rsidR="00EB45F6" w:rsidRPr="00A67FEA">
              <w:rPr>
                <w:rFonts w:ascii="Arial" w:hAnsi="Arial" w:cs="Arial"/>
              </w:rPr>
              <w:t xml:space="preserve"> and equitable</w:t>
            </w:r>
            <w:r w:rsidRPr="00A67FEA">
              <w:rPr>
                <w:rFonts w:ascii="Arial" w:hAnsi="Arial" w:cs="Arial"/>
              </w:rPr>
              <w:t xml:space="preserve"> service</w:t>
            </w:r>
            <w:r w:rsidR="00EB45F6" w:rsidRPr="00A67FEA">
              <w:rPr>
                <w:rFonts w:ascii="Arial" w:hAnsi="Arial" w:cs="Arial"/>
              </w:rPr>
              <w:t>s</w:t>
            </w:r>
            <w:r w:rsidRPr="00A67FEA">
              <w:rPr>
                <w:rFonts w:ascii="Arial" w:hAnsi="Arial" w:cs="Arial"/>
              </w:rPr>
              <w:t xml:space="preserve"> </w:t>
            </w:r>
          </w:p>
          <w:p w14:paraId="36A49D49" w14:textId="540B8CCA" w:rsidR="00912B67" w:rsidRPr="000B2300" w:rsidRDefault="00912B67" w:rsidP="00EB45F6">
            <w:pPr>
              <w:numPr>
                <w:ilvl w:val="0"/>
                <w:numId w:val="5"/>
              </w:numPr>
              <w:spacing w:before="120" w:after="120" w:line="240" w:lineRule="auto"/>
              <w:rPr>
                <w:rFonts w:ascii="Arial" w:hAnsi="Arial" w:cs="Arial"/>
                <w:color w:val="FF0000"/>
              </w:rPr>
            </w:pPr>
            <w:r>
              <w:rPr>
                <w:rFonts w:ascii="Arial" w:hAnsi="Arial" w:cs="Arial"/>
              </w:rPr>
              <w:t>Future sustainability of services.</w:t>
            </w:r>
          </w:p>
          <w:p w14:paraId="131C04D3" w14:textId="74AE3D30" w:rsidR="000B2300" w:rsidRPr="00B6563D" w:rsidRDefault="000B2300" w:rsidP="00912B67">
            <w:pPr>
              <w:spacing w:before="120" w:after="120" w:line="240" w:lineRule="auto"/>
              <w:rPr>
                <w:rFonts w:ascii="Arial" w:hAnsi="Arial" w:cs="Arial"/>
                <w:color w:val="FF0000"/>
              </w:rPr>
            </w:pPr>
          </w:p>
        </w:tc>
      </w:tr>
      <w:tr w:rsidR="00B6563D" w:rsidRPr="00B6563D" w14:paraId="4B492BAA" w14:textId="77777777" w:rsidTr="00EB45F6">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356E4" w14:textId="0E69A603" w:rsidR="003845CB" w:rsidRPr="00B6563D" w:rsidRDefault="003845CB" w:rsidP="00EB45F6">
            <w:pPr>
              <w:pStyle w:val="Normal1"/>
              <w:numPr>
                <w:ilvl w:val="0"/>
                <w:numId w:val="6"/>
              </w:numPr>
              <w:pBdr>
                <w:top w:val="nil"/>
                <w:left w:val="nil"/>
                <w:bottom w:val="nil"/>
                <w:right w:val="nil"/>
                <w:between w:val="nil"/>
              </w:pBdr>
              <w:spacing w:before="120" w:after="120" w:line="240" w:lineRule="auto"/>
              <w:rPr>
                <w:rFonts w:ascii="Arial" w:eastAsia="Arial" w:hAnsi="Arial" w:cs="Arial"/>
                <w:color w:val="FF0000"/>
              </w:rPr>
            </w:pPr>
            <w:r w:rsidRPr="00A67FEA">
              <w:rPr>
                <w:rFonts w:ascii="Arial" w:eastAsia="Arial" w:hAnsi="Arial" w:cs="Arial"/>
                <w:b/>
              </w:rPr>
              <w:t xml:space="preserve">Change to service </w:t>
            </w:r>
          </w:p>
        </w:tc>
      </w:tr>
      <w:tr w:rsidR="00B6563D" w:rsidRPr="00B6563D" w14:paraId="5EB627B3" w14:textId="77777777" w:rsidTr="00EB45F6">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10C0E" w14:textId="77777777" w:rsidR="005226B4" w:rsidRPr="00A67FEA" w:rsidRDefault="005226B4" w:rsidP="00EB45F6">
            <w:pPr>
              <w:widowControl w:val="0"/>
              <w:autoSpaceDE w:val="0"/>
              <w:autoSpaceDN w:val="0"/>
              <w:spacing w:before="120" w:after="120" w:line="240" w:lineRule="auto"/>
              <w:jc w:val="both"/>
              <w:rPr>
                <w:rFonts w:ascii="Arial" w:eastAsia="Arial" w:hAnsi="Arial" w:cs="Arial"/>
                <w:lang w:bidi="en-GB"/>
              </w:rPr>
            </w:pPr>
            <w:r w:rsidRPr="00A67FEA">
              <w:rPr>
                <w:rFonts w:ascii="Arial" w:eastAsia="Arial" w:hAnsi="Arial" w:cs="Arial"/>
                <w:lang w:bidi="en-GB"/>
              </w:rPr>
              <w:t>Proposed Clinical Model</w:t>
            </w:r>
          </w:p>
          <w:p w14:paraId="5C484CAD" w14:textId="77777777" w:rsidR="005226B4" w:rsidRPr="00A67FEA" w:rsidRDefault="005226B4" w:rsidP="00EB45F6">
            <w:pPr>
              <w:overflowPunct w:val="0"/>
              <w:autoSpaceDE w:val="0"/>
              <w:autoSpaceDN w:val="0"/>
              <w:adjustRightInd w:val="0"/>
              <w:spacing w:before="120" w:after="120"/>
              <w:jc w:val="both"/>
              <w:textAlignment w:val="baseline"/>
              <w:rPr>
                <w:rFonts w:ascii="Arial" w:eastAsia="Times New Roman" w:hAnsi="Arial" w:cs="Times New Roman"/>
                <w:szCs w:val="20"/>
                <w:lang w:eastAsia="en-US"/>
              </w:rPr>
            </w:pPr>
            <w:r w:rsidRPr="00A67FEA">
              <w:rPr>
                <w:rFonts w:ascii="Arial" w:eastAsia="Times New Roman" w:hAnsi="Arial" w:cs="Times New Roman"/>
                <w:szCs w:val="20"/>
                <w:lang w:eastAsia="en-US"/>
              </w:rPr>
              <w:t xml:space="preserve">The key proposal underpinning the integrated model for general surgery is to consolidate similar services and patients onto the same site, establishing a ‘hot’ (non-elective) site at the AUH site where dedicated teams are in place to carry out emergency surgery, and a ‘cold’ (elective) site at RLH site specialising in carrying out planned surgery, with limited disruption to waiting lists caused by emergency cases. </w:t>
            </w:r>
          </w:p>
          <w:p w14:paraId="4476F823" w14:textId="18D9D24D" w:rsidR="000B2300" w:rsidRPr="00624B76" w:rsidRDefault="005226B4" w:rsidP="00EB45F6">
            <w:pPr>
              <w:spacing w:before="120" w:after="120"/>
              <w:rPr>
                <w:rFonts w:ascii="Arial" w:eastAsia="Arial" w:hAnsi="Arial" w:cs="Arial"/>
                <w:lang w:bidi="en-GB"/>
              </w:rPr>
            </w:pPr>
            <w:r w:rsidRPr="00A67FEA">
              <w:rPr>
                <w:rFonts w:ascii="Arial" w:eastAsia="Arial" w:hAnsi="Arial" w:cs="Arial"/>
                <w:lang w:bidi="en-GB"/>
              </w:rPr>
              <w:t>The separation of elective and non-elective general surgical care will allow both aspects of the service to be managed efficiently, improve availability of staff for pre and post-</w:t>
            </w:r>
            <w:r w:rsidRPr="00A67FEA">
              <w:rPr>
                <w:rFonts w:ascii="Arial" w:eastAsia="Arial" w:hAnsi="Arial" w:cs="Arial"/>
                <w:lang w:bidi="en-GB"/>
              </w:rPr>
              <w:lastRenderedPageBreak/>
              <w:t>operative reviews, allow for patients to be seen in a timely manner and treated by appropriate</w:t>
            </w:r>
            <w:r w:rsidR="00446FBE">
              <w:rPr>
                <w:rFonts w:ascii="Arial" w:eastAsia="Arial" w:hAnsi="Arial" w:cs="Arial"/>
                <w:lang w:bidi="en-GB"/>
              </w:rPr>
              <w:t>.</w:t>
            </w:r>
          </w:p>
          <w:p w14:paraId="511CF37F" w14:textId="50E7D070" w:rsidR="000B2300" w:rsidRPr="00624B76" w:rsidRDefault="000B2300" w:rsidP="00EB45F6">
            <w:pPr>
              <w:spacing w:before="120" w:after="120"/>
              <w:rPr>
                <w:rFonts w:ascii="Arial" w:hAnsi="Arial" w:cs="Arial"/>
              </w:rPr>
            </w:pPr>
            <w:r w:rsidRPr="000B2300">
              <w:rPr>
                <w:rFonts w:ascii="Arial" w:hAnsi="Arial" w:cs="Arial"/>
              </w:rPr>
              <w:t xml:space="preserve">Under the proposal, Aintree Hospital would have a single emergency care unit for emergency general surgical </w:t>
            </w:r>
            <w:r w:rsidR="00912B67" w:rsidRPr="000B2300">
              <w:rPr>
                <w:rFonts w:ascii="Arial" w:hAnsi="Arial" w:cs="Arial"/>
              </w:rPr>
              <w:t>admission and</w:t>
            </w:r>
            <w:r w:rsidRPr="000B2300">
              <w:rPr>
                <w:rFonts w:ascii="Arial" w:hAnsi="Arial" w:cs="Arial"/>
              </w:rPr>
              <w:t xml:space="preserve"> provide care seven-days-a-week, in line with best practice. Ambulances would take patients who required emergency surgery straight to Aintree. Meanwhile, the Royal Liverpool Hospital would specialise in planned care, including complex benign (non-cancer) and cancer cases (such as elective upper GI, HPB and colorectal </w:t>
            </w:r>
            <w:r w:rsidR="00302290">
              <w:rPr>
                <w:rFonts w:ascii="Arial" w:hAnsi="Arial" w:cs="Arial"/>
              </w:rPr>
              <w:t>cancer</w:t>
            </w:r>
            <w:r w:rsidRPr="000B2300">
              <w:rPr>
                <w:rFonts w:ascii="Arial" w:hAnsi="Arial" w:cs="Arial"/>
              </w:rPr>
              <w:t xml:space="preserve">). General surgical emergency cover would still be provided at the Royal Liverpool Hospital for occasional patients who might need emergency surgery but are not well enough to be transferred. This could include patients admitted to the Royal Liverpool Hospital for other conditions, or those who present at the hospital’s accident and emergency department. Planned (elective) care would no longer take place at Broadgreen Hospital. </w:t>
            </w:r>
            <w:r w:rsidR="00912B67" w:rsidRPr="000B2300">
              <w:rPr>
                <w:rFonts w:ascii="Arial" w:hAnsi="Arial" w:cs="Arial"/>
              </w:rPr>
              <w:t>Many</w:t>
            </w:r>
            <w:r w:rsidRPr="000B2300">
              <w:rPr>
                <w:rFonts w:ascii="Arial" w:hAnsi="Arial" w:cs="Arial"/>
              </w:rPr>
              <w:t xml:space="preserve"> patients who would currently use Broadgreen would be treated at the Royal Liverpool Hospital instead, as this will be the site focusing on planned care, however a small number might go to Aintree Hospital if this would be the best place for their </w:t>
            </w:r>
            <w:r w:rsidR="00912B67" w:rsidRPr="000B2300">
              <w:rPr>
                <w:rFonts w:ascii="Arial" w:hAnsi="Arial" w:cs="Arial"/>
              </w:rPr>
              <w:t>condition</w:t>
            </w:r>
            <w:r w:rsidRPr="000B2300">
              <w:rPr>
                <w:rFonts w:ascii="Arial" w:hAnsi="Arial" w:cs="Arial"/>
              </w:rPr>
              <w:t>. Both Aintree Hospital and the Royal Liverpool Hospital would have on-site support from anaesthesiology, radiology (diagnostic and interventional), and intensive care.</w:t>
            </w:r>
          </w:p>
        </w:tc>
      </w:tr>
      <w:tr w:rsidR="00C675B8" w:rsidRPr="00B6563D" w14:paraId="70B98534" w14:textId="77777777" w:rsidTr="00EB45F6">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80A22" w14:textId="267540E0" w:rsidR="00C675B8" w:rsidRPr="00C675B8" w:rsidRDefault="00C675B8" w:rsidP="00C675B8">
            <w:pPr>
              <w:pStyle w:val="ListParagraph"/>
              <w:widowControl w:val="0"/>
              <w:numPr>
                <w:ilvl w:val="0"/>
                <w:numId w:val="6"/>
              </w:numPr>
              <w:autoSpaceDE w:val="0"/>
              <w:autoSpaceDN w:val="0"/>
              <w:spacing w:before="120" w:after="120" w:line="240" w:lineRule="auto"/>
              <w:jc w:val="both"/>
              <w:rPr>
                <w:rFonts w:ascii="Arial" w:eastAsia="Arial" w:hAnsi="Arial" w:cs="Arial"/>
                <w:b/>
                <w:bCs/>
                <w:lang w:bidi="en-GB"/>
              </w:rPr>
            </w:pPr>
            <w:r w:rsidRPr="00C675B8">
              <w:rPr>
                <w:rFonts w:ascii="Arial" w:eastAsia="Arial" w:hAnsi="Arial" w:cs="Arial"/>
                <w:b/>
                <w:bCs/>
                <w:lang w:bidi="en-GB"/>
              </w:rPr>
              <w:lastRenderedPageBreak/>
              <w:t>Consultation</w:t>
            </w:r>
          </w:p>
        </w:tc>
      </w:tr>
      <w:tr w:rsidR="00C675B8" w:rsidRPr="00B6563D" w14:paraId="625D7FBE" w14:textId="77777777" w:rsidTr="00EB45F6">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75E4D" w14:textId="383A589E" w:rsidR="00C675B8" w:rsidRPr="00624B76" w:rsidRDefault="00C675B8" w:rsidP="000B2300">
            <w:pPr>
              <w:shd w:val="clear" w:color="auto" w:fill="FFFFFF"/>
              <w:spacing w:after="100" w:afterAutospacing="1" w:line="240" w:lineRule="auto"/>
              <w:rPr>
                <w:rFonts w:ascii="Arial" w:eastAsia="Times New Roman" w:hAnsi="Arial" w:cs="Arial"/>
                <w:sz w:val="24"/>
                <w:szCs w:val="24"/>
              </w:rPr>
            </w:pPr>
            <w:r w:rsidRPr="00624B76">
              <w:rPr>
                <w:rFonts w:ascii="Arial" w:eastAsia="Times New Roman" w:hAnsi="Arial" w:cs="Arial"/>
              </w:rPr>
              <w:t xml:space="preserve">A public consultation about proposals for five Liverpool University Hospitals NHS Foundation Trust (LUHFT) services – breast surgery, general surgery, nephrology, urology, and vascular </w:t>
            </w:r>
            <w:r w:rsidR="00624B76" w:rsidRPr="00624B76">
              <w:rPr>
                <w:rFonts w:ascii="Arial" w:eastAsia="Times New Roman" w:hAnsi="Arial" w:cs="Arial"/>
              </w:rPr>
              <w:t>services</w:t>
            </w:r>
            <w:r w:rsidRPr="00624B76">
              <w:rPr>
                <w:rFonts w:ascii="Arial" w:eastAsia="Times New Roman" w:hAnsi="Arial" w:cs="Arial"/>
              </w:rPr>
              <w:t xml:space="preserve"> took place between 7</w:t>
            </w:r>
            <w:r w:rsidRPr="00624B76">
              <w:rPr>
                <w:rFonts w:ascii="Arial" w:eastAsia="Times New Roman" w:hAnsi="Arial" w:cs="Arial"/>
                <w:vertAlign w:val="superscript"/>
              </w:rPr>
              <w:t>th</w:t>
            </w:r>
            <w:r w:rsidRPr="00624B76">
              <w:rPr>
                <w:rFonts w:ascii="Arial" w:eastAsia="Times New Roman" w:hAnsi="Arial" w:cs="Arial"/>
              </w:rPr>
              <w:t xml:space="preserve"> June 2022 and August 2022</w:t>
            </w:r>
            <w:r w:rsidRPr="00624B76">
              <w:rPr>
                <w:rFonts w:ascii="Arial" w:eastAsia="Times New Roman" w:hAnsi="Arial" w:cs="Arial"/>
                <w:sz w:val="24"/>
                <w:szCs w:val="24"/>
              </w:rPr>
              <w:t>.</w:t>
            </w:r>
          </w:p>
          <w:p w14:paraId="48738A34" w14:textId="7B46A225" w:rsidR="00C675B8" w:rsidRDefault="00C675B8" w:rsidP="00C675B8">
            <w:pPr>
              <w:spacing w:before="120" w:after="120"/>
              <w:rPr>
                <w:rFonts w:ascii="Arial" w:hAnsi="Arial" w:cs="Arial"/>
                <w:noProof/>
              </w:rPr>
            </w:pPr>
            <w:r>
              <w:rPr>
                <w:rFonts w:ascii="Arial" w:hAnsi="Arial" w:cs="Arial"/>
                <w:noProof/>
              </w:rPr>
              <w:t xml:space="preserve">In total there were </w:t>
            </w:r>
            <w:r w:rsidRPr="008F3EF8">
              <w:rPr>
                <w:rFonts w:ascii="Arial" w:hAnsi="Arial" w:cs="Arial"/>
                <w:noProof/>
              </w:rPr>
              <w:t>1231</w:t>
            </w:r>
            <w:r>
              <w:rPr>
                <w:rFonts w:ascii="Arial" w:hAnsi="Arial" w:cs="Arial"/>
                <w:noProof/>
              </w:rPr>
              <w:t xml:space="preserve"> responses to the ‘General Surgey’ service reconfiguration survey.</w:t>
            </w:r>
          </w:p>
          <w:p w14:paraId="1389BFEA" w14:textId="77777777" w:rsidR="00C675B8" w:rsidRDefault="00C675B8" w:rsidP="00C675B8">
            <w:pPr>
              <w:spacing w:before="120" w:after="120"/>
              <w:rPr>
                <w:rFonts w:ascii="Arial" w:eastAsia="Arial" w:hAnsi="Arial" w:cs="Arial"/>
              </w:rPr>
            </w:pPr>
            <w:r>
              <w:rPr>
                <w:rFonts w:ascii="Arial" w:eastAsia="Arial" w:hAnsi="Arial" w:cs="Arial"/>
              </w:rPr>
              <w:t>This data includes those who shared</w:t>
            </w:r>
            <w:r>
              <w:rPr>
                <w:rFonts w:ascii="Arial" w:hAnsi="Arial" w:cs="Arial"/>
                <w:noProof/>
              </w:rPr>
              <w:t xml:space="preserve"> that they were</w:t>
            </w:r>
            <w:r>
              <w:rPr>
                <w:rFonts w:ascii="Arial" w:eastAsia="Arial" w:hAnsi="Arial" w:cs="Arial"/>
              </w:rPr>
              <w:t xml:space="preserve"> a healthcare professional as well as public responses.  </w:t>
            </w:r>
          </w:p>
          <w:p w14:paraId="74F75504" w14:textId="77AFA0A3" w:rsidR="000B2300" w:rsidRDefault="00C675B8" w:rsidP="00C675B8">
            <w:pPr>
              <w:spacing w:before="120" w:after="120"/>
              <w:rPr>
                <w:rFonts w:ascii="Arial" w:eastAsia="Arial" w:hAnsi="Arial" w:cs="Arial"/>
              </w:rPr>
            </w:pPr>
            <w:r w:rsidRPr="000B2300">
              <w:rPr>
                <w:rFonts w:ascii="Arial" w:eastAsia="Arial" w:hAnsi="Arial" w:cs="Arial"/>
              </w:rPr>
              <w:t>N.B.</w:t>
            </w:r>
            <w:r>
              <w:rPr>
                <w:rFonts w:ascii="Arial" w:eastAsia="Arial" w:hAnsi="Arial" w:cs="Arial"/>
              </w:rPr>
              <w:t xml:space="preserve"> </w:t>
            </w:r>
            <w:r w:rsidRPr="004055D4">
              <w:rPr>
                <w:rFonts w:ascii="Arial" w:eastAsia="Arial" w:hAnsi="Arial" w:cs="Arial"/>
              </w:rPr>
              <w:t xml:space="preserve">This analysis is focused on ‘protected characteristics’, so any participant that does not give details cannot be included in the data, as </w:t>
            </w:r>
            <w:r w:rsidR="00707859">
              <w:rPr>
                <w:rFonts w:ascii="Arial" w:eastAsia="Arial" w:hAnsi="Arial" w:cs="Arial"/>
              </w:rPr>
              <w:t>the equality analysis is</w:t>
            </w:r>
            <w:r w:rsidRPr="004055D4">
              <w:rPr>
                <w:rFonts w:ascii="Arial" w:eastAsia="Arial" w:hAnsi="Arial" w:cs="Arial"/>
              </w:rPr>
              <w:t xml:space="preserve"> looking at the concerns of protected characteristics and </w:t>
            </w:r>
            <w:r>
              <w:rPr>
                <w:rFonts w:ascii="Arial" w:eastAsia="Arial" w:hAnsi="Arial" w:cs="Arial"/>
              </w:rPr>
              <w:t>what</w:t>
            </w:r>
            <w:r w:rsidRPr="004055D4">
              <w:rPr>
                <w:rFonts w:ascii="Arial" w:eastAsia="Arial" w:hAnsi="Arial" w:cs="Arial"/>
              </w:rPr>
              <w:t xml:space="preserve"> they have </w:t>
            </w:r>
            <w:r>
              <w:rPr>
                <w:rFonts w:ascii="Arial" w:eastAsia="Arial" w:hAnsi="Arial" w:cs="Arial"/>
              </w:rPr>
              <w:t>said</w:t>
            </w:r>
            <w:r w:rsidRPr="004055D4">
              <w:rPr>
                <w:rFonts w:ascii="Arial" w:eastAsia="Arial" w:hAnsi="Arial" w:cs="Arial"/>
              </w:rPr>
              <w:t xml:space="preserve"> in relation to each other</w:t>
            </w:r>
            <w:r>
              <w:rPr>
                <w:rFonts w:ascii="Arial" w:eastAsia="Arial" w:hAnsi="Arial" w:cs="Arial"/>
              </w:rPr>
              <w:t xml:space="preserve">. The task is </w:t>
            </w:r>
            <w:r w:rsidRPr="00707859">
              <w:rPr>
                <w:rFonts w:ascii="Arial" w:eastAsia="Arial" w:hAnsi="Arial" w:cs="Arial"/>
              </w:rPr>
              <w:t>to test for</w:t>
            </w:r>
            <w:r w:rsidRPr="004055D4">
              <w:rPr>
                <w:rFonts w:ascii="Arial" w:eastAsia="Arial" w:hAnsi="Arial" w:cs="Arial"/>
              </w:rPr>
              <w:t xml:space="preserve"> ‘con</w:t>
            </w:r>
            <w:r>
              <w:rPr>
                <w:rFonts w:ascii="Arial" w:eastAsia="Arial" w:hAnsi="Arial" w:cs="Arial"/>
              </w:rPr>
              <w:t>sensus’</w:t>
            </w:r>
            <w:r w:rsidRPr="004055D4">
              <w:rPr>
                <w:rFonts w:ascii="Arial" w:eastAsia="Arial" w:hAnsi="Arial" w:cs="Arial"/>
              </w:rPr>
              <w:t xml:space="preserve"> or </w:t>
            </w:r>
            <w:r>
              <w:rPr>
                <w:rFonts w:ascii="Arial" w:eastAsia="Arial" w:hAnsi="Arial" w:cs="Arial"/>
              </w:rPr>
              <w:t>‘</w:t>
            </w:r>
            <w:r w:rsidRPr="004055D4">
              <w:rPr>
                <w:rFonts w:ascii="Arial" w:eastAsia="Arial" w:hAnsi="Arial" w:cs="Arial"/>
              </w:rPr>
              <w:t>d</w:t>
            </w:r>
            <w:r>
              <w:rPr>
                <w:rFonts w:ascii="Arial" w:eastAsia="Arial" w:hAnsi="Arial" w:cs="Arial"/>
              </w:rPr>
              <w:t xml:space="preserve">isagreement’ between protected characteristics </w:t>
            </w:r>
            <w:r w:rsidRPr="004055D4">
              <w:rPr>
                <w:rFonts w:ascii="Arial" w:eastAsia="Arial" w:hAnsi="Arial" w:cs="Arial"/>
              </w:rPr>
              <w:t xml:space="preserve">which may point to specific needs for specific groups. </w:t>
            </w:r>
            <w:r>
              <w:rPr>
                <w:rFonts w:ascii="Arial" w:eastAsia="Arial" w:hAnsi="Arial" w:cs="Arial"/>
              </w:rPr>
              <w:t>A separate</w:t>
            </w:r>
            <w:r w:rsidRPr="004055D4">
              <w:rPr>
                <w:rFonts w:ascii="Arial" w:eastAsia="Arial" w:hAnsi="Arial" w:cs="Arial"/>
              </w:rPr>
              <w:t xml:space="preserve"> ‘consultation report’ </w:t>
            </w:r>
            <w:r>
              <w:rPr>
                <w:rFonts w:ascii="Arial" w:eastAsia="Arial" w:hAnsi="Arial" w:cs="Arial"/>
              </w:rPr>
              <w:t xml:space="preserve">has been produced which </w:t>
            </w:r>
            <w:r w:rsidRPr="004055D4">
              <w:rPr>
                <w:rFonts w:ascii="Arial" w:eastAsia="Arial" w:hAnsi="Arial" w:cs="Arial"/>
              </w:rPr>
              <w:t xml:space="preserve">will give a </w:t>
            </w:r>
            <w:r w:rsidR="00707859">
              <w:rPr>
                <w:rFonts w:ascii="Arial" w:eastAsia="Arial" w:hAnsi="Arial" w:cs="Arial"/>
              </w:rPr>
              <w:t>detail</w:t>
            </w:r>
            <w:r w:rsidR="004627CF">
              <w:rPr>
                <w:rFonts w:ascii="Arial" w:eastAsia="Arial" w:hAnsi="Arial" w:cs="Arial"/>
              </w:rPr>
              <w:t>ed</w:t>
            </w:r>
            <w:r w:rsidR="00707859">
              <w:rPr>
                <w:rFonts w:ascii="Arial" w:eastAsia="Arial" w:hAnsi="Arial" w:cs="Arial"/>
              </w:rPr>
              <w:t xml:space="preserve"> </w:t>
            </w:r>
            <w:r w:rsidRPr="004055D4">
              <w:rPr>
                <w:rFonts w:ascii="Arial" w:eastAsia="Arial" w:hAnsi="Arial" w:cs="Arial"/>
              </w:rPr>
              <w:t xml:space="preserve">view of the overall </w:t>
            </w:r>
            <w:r w:rsidR="00707859">
              <w:rPr>
                <w:rFonts w:ascii="Arial" w:eastAsia="Arial" w:hAnsi="Arial" w:cs="Arial"/>
              </w:rPr>
              <w:t>responses</w:t>
            </w:r>
            <w:r w:rsidRPr="004055D4">
              <w:rPr>
                <w:rFonts w:ascii="Arial" w:eastAsia="Arial" w:hAnsi="Arial" w:cs="Arial"/>
              </w:rPr>
              <w:t>.</w:t>
            </w:r>
          </w:p>
          <w:p w14:paraId="27B279A3" w14:textId="77777777" w:rsidR="00624B76" w:rsidRDefault="00624B76" w:rsidP="00C675B8">
            <w:pPr>
              <w:spacing w:before="120" w:after="120"/>
              <w:rPr>
                <w:rFonts w:ascii="Arial" w:eastAsia="Arial" w:hAnsi="Arial" w:cs="Arial"/>
              </w:rPr>
            </w:pPr>
          </w:p>
          <w:p w14:paraId="64783BC9" w14:textId="12D3481F" w:rsidR="00C675B8" w:rsidRPr="00C675B8" w:rsidRDefault="00C675B8" w:rsidP="00C675B8">
            <w:pPr>
              <w:spacing w:before="120" w:after="120"/>
              <w:rPr>
                <w:rFonts w:ascii="Arial" w:eastAsia="Arial" w:hAnsi="Arial" w:cs="Arial"/>
                <w:b/>
                <w:bCs/>
                <w:sz w:val="24"/>
                <w:szCs w:val="24"/>
              </w:rPr>
            </w:pPr>
            <w:r w:rsidRPr="006D0C2B">
              <w:rPr>
                <w:rFonts w:ascii="Arial" w:eastAsia="Arial" w:hAnsi="Arial" w:cs="Arial"/>
                <w:b/>
                <w:bCs/>
                <w:sz w:val="24"/>
                <w:szCs w:val="24"/>
              </w:rPr>
              <w:t>Who participated in the General Surgery questionnaire?</w:t>
            </w:r>
          </w:p>
          <w:p w14:paraId="5D178A80" w14:textId="71056990" w:rsidR="00C675B8" w:rsidRPr="00C675B8" w:rsidRDefault="00C675B8" w:rsidP="00C675B8">
            <w:pPr>
              <w:rPr>
                <w:rFonts w:ascii="Arial" w:hAnsi="Arial" w:cs="Arial"/>
                <w:b/>
                <w:bCs/>
                <w:noProof/>
              </w:rPr>
            </w:pPr>
            <w:r w:rsidRPr="00034048">
              <w:rPr>
                <w:rFonts w:ascii="Arial" w:eastAsiaTheme="minorHAnsi" w:hAnsi="Arial" w:cs="Arial"/>
                <w:b/>
                <w:bCs/>
                <w:lang w:eastAsia="en-US"/>
              </w:rPr>
              <w:lastRenderedPageBreak/>
              <w:t>General Surgery</w:t>
            </w:r>
            <w:r>
              <w:rPr>
                <w:rFonts w:ascii="Arial" w:eastAsiaTheme="minorHAnsi" w:hAnsi="Arial" w:cs="Arial"/>
                <w:lang w:eastAsia="en-US"/>
              </w:rPr>
              <w:t xml:space="preserve"> </w:t>
            </w:r>
            <w:r>
              <w:rPr>
                <w:rFonts w:ascii="Arial" w:hAnsi="Arial" w:cs="Arial"/>
                <w:b/>
                <w:bCs/>
                <w:noProof/>
              </w:rPr>
              <w:t>– responses by Sex</w:t>
            </w:r>
            <w:r>
              <w:rPr>
                <w:rFonts w:ascii="Arial" w:hAnsi="Arial" w:cs="Arial"/>
                <w:b/>
                <w:bCs/>
                <w:noProof/>
              </w:rPr>
              <w:drawing>
                <wp:inline distT="0" distB="0" distL="0" distR="0" wp14:anchorId="7F51EAE5" wp14:editId="09B0ACEA">
                  <wp:extent cx="5035011" cy="2613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7759" cy="2615087"/>
                          </a:xfrm>
                          <a:prstGeom prst="rect">
                            <a:avLst/>
                          </a:prstGeom>
                          <a:noFill/>
                        </pic:spPr>
                      </pic:pic>
                    </a:graphicData>
                  </a:graphic>
                </wp:inline>
              </w:drawing>
            </w:r>
          </w:p>
          <w:p w14:paraId="6B294B61" w14:textId="77777777" w:rsidR="00C675B8" w:rsidRDefault="00C675B8" w:rsidP="00C675B8">
            <w:pPr>
              <w:rPr>
                <w:rFonts w:ascii="Arial" w:hAnsi="Arial" w:cs="Arial"/>
                <w:noProof/>
              </w:rPr>
            </w:pPr>
            <w:r>
              <w:rPr>
                <w:rFonts w:ascii="Arial" w:hAnsi="Arial" w:cs="Arial"/>
                <w:noProof/>
              </w:rPr>
              <w:t xml:space="preserve">Female: 658 responses </w:t>
            </w:r>
          </w:p>
          <w:p w14:paraId="1E9E700B" w14:textId="1CE29FC3" w:rsidR="00C675B8" w:rsidRDefault="00C675B8" w:rsidP="00C675B8">
            <w:pPr>
              <w:rPr>
                <w:rFonts w:ascii="Arial" w:hAnsi="Arial" w:cs="Arial"/>
                <w:noProof/>
              </w:rPr>
            </w:pPr>
            <w:r>
              <w:rPr>
                <w:rFonts w:ascii="Arial" w:hAnsi="Arial" w:cs="Arial"/>
                <w:noProof/>
              </w:rPr>
              <w:t xml:space="preserve">Male: 188 responses </w:t>
            </w:r>
          </w:p>
          <w:p w14:paraId="24B24C58" w14:textId="50EC9D8B" w:rsidR="00C675B8" w:rsidRPr="003B2608" w:rsidRDefault="00C675B8" w:rsidP="00C675B8">
            <w:pPr>
              <w:rPr>
                <w:rFonts w:ascii="Arial" w:hAnsi="Arial" w:cs="Arial"/>
                <w:noProof/>
              </w:rPr>
            </w:pPr>
            <w:r>
              <w:rPr>
                <w:rFonts w:ascii="Arial" w:hAnsi="Arial" w:cs="Arial"/>
                <w:noProof/>
              </w:rPr>
              <w:t xml:space="preserve">(Other: 1 response , I do not wish to answer this question: 65 responses, No response: 319 responses – these figures </w:t>
            </w:r>
            <w:r w:rsidR="00302290">
              <w:rPr>
                <w:rFonts w:ascii="Arial" w:hAnsi="Arial" w:cs="Arial"/>
                <w:noProof/>
              </w:rPr>
              <w:t>are</w:t>
            </w:r>
            <w:r>
              <w:rPr>
                <w:rFonts w:ascii="Arial" w:hAnsi="Arial" w:cs="Arial"/>
                <w:noProof/>
              </w:rPr>
              <w:t xml:space="preserve"> not included in pie chart as they do not indicate a prote</w:t>
            </w:r>
            <w:r w:rsidR="00302290">
              <w:rPr>
                <w:rFonts w:ascii="Arial" w:hAnsi="Arial" w:cs="Arial"/>
                <w:noProof/>
              </w:rPr>
              <w:t>c</w:t>
            </w:r>
            <w:r>
              <w:rPr>
                <w:rFonts w:ascii="Arial" w:hAnsi="Arial" w:cs="Arial"/>
                <w:noProof/>
              </w:rPr>
              <w:t xml:space="preserve">ted characteristic) </w:t>
            </w:r>
          </w:p>
          <w:p w14:paraId="75D1B639" w14:textId="479C7CD3" w:rsidR="00C675B8" w:rsidRDefault="00C675B8" w:rsidP="00C675B8">
            <w:pPr>
              <w:rPr>
                <w:rFonts w:ascii="Arial" w:hAnsi="Arial" w:cs="Arial"/>
                <w:noProof/>
              </w:rPr>
            </w:pPr>
            <w:r w:rsidRPr="00D635D8">
              <w:rPr>
                <w:rFonts w:ascii="Arial" w:hAnsi="Arial" w:cs="Arial"/>
                <w:noProof/>
              </w:rPr>
              <w:t>The ONS</w:t>
            </w:r>
            <w:r w:rsidR="00296F18">
              <w:rPr>
                <w:rStyle w:val="FootnoteReference"/>
                <w:rFonts w:ascii="Arial" w:hAnsi="Arial" w:cs="Arial"/>
                <w:noProof/>
              </w:rPr>
              <w:footnoteReference w:id="1"/>
            </w:r>
            <w:r w:rsidRPr="00D635D8">
              <w:rPr>
                <w:rFonts w:ascii="Arial" w:hAnsi="Arial" w:cs="Arial"/>
                <w:noProof/>
              </w:rPr>
              <w:t xml:space="preserve"> mid-year population estimates (2020)</w:t>
            </w:r>
            <w:r w:rsidR="00296F18">
              <w:rPr>
                <w:rFonts w:ascii="Arial" w:hAnsi="Arial" w:cs="Arial"/>
                <w:noProof/>
              </w:rPr>
              <w:t xml:space="preserve"> </w:t>
            </w:r>
            <w:r>
              <w:rPr>
                <w:rFonts w:ascii="Arial" w:hAnsi="Arial" w:cs="Arial"/>
                <w:noProof/>
              </w:rPr>
              <w:t>Liverpool City Region</w:t>
            </w:r>
            <w:r w:rsidRPr="00D635D8">
              <w:rPr>
                <w:rFonts w:ascii="Arial" w:hAnsi="Arial" w:cs="Arial"/>
                <w:noProof/>
              </w:rPr>
              <w:t xml:space="preserve"> </w:t>
            </w:r>
            <w:r w:rsidRPr="00D635D8">
              <w:rPr>
                <w:rFonts w:ascii="Arial" w:hAnsi="Arial" w:cs="Arial"/>
              </w:rPr>
              <w:t>has a proportionally larger female population than regionally and nationally, male 48.9%, female 51.1%</w:t>
            </w:r>
            <w:r>
              <w:rPr>
                <w:rFonts w:ascii="Arial" w:hAnsi="Arial" w:cs="Arial"/>
              </w:rPr>
              <w:t xml:space="preserve">. This </w:t>
            </w:r>
            <w:r w:rsidRPr="00D635D8">
              <w:rPr>
                <w:rFonts w:ascii="Arial" w:hAnsi="Arial" w:cs="Arial"/>
              </w:rPr>
              <w:t xml:space="preserve">highlights a significant under-representation in survey responses from males. </w:t>
            </w:r>
          </w:p>
          <w:p w14:paraId="75115379" w14:textId="308A3A81" w:rsidR="00C675B8" w:rsidRPr="000B2300" w:rsidRDefault="00C675B8" w:rsidP="00C675B8">
            <w:pPr>
              <w:rPr>
                <w:rFonts w:ascii="Arial" w:hAnsi="Arial" w:cs="Arial"/>
                <w:noProof/>
              </w:rPr>
            </w:pPr>
            <w:r>
              <w:rPr>
                <w:rFonts w:ascii="Arial" w:hAnsi="Arial" w:cs="Arial"/>
                <w:noProof/>
              </w:rPr>
              <w:t xml:space="preserve">Participants were also asked to confirm which best described their gender identity from a number of options, 641 respondents were female, 181 male, 2 transgender, 9 other identity, 75 did not wish to answer and 323 did not answer. </w:t>
            </w:r>
          </w:p>
          <w:p w14:paraId="30655C0E" w14:textId="34A8419F" w:rsidR="000B2300" w:rsidRDefault="00C675B8" w:rsidP="00624B76">
            <w:pPr>
              <w:rPr>
                <w:rFonts w:ascii="Arial" w:hAnsi="Arial" w:cs="Arial"/>
                <w:noProof/>
              </w:rPr>
            </w:pPr>
            <w:r>
              <w:rPr>
                <w:rFonts w:ascii="Arial" w:hAnsi="Arial" w:cs="Arial"/>
                <w:noProof/>
              </w:rPr>
              <w:t>358 of the responses were from healthcare professionals. Of those that shared their sex, 214 responses were from females and 42  responses were from males.</w:t>
            </w:r>
          </w:p>
          <w:p w14:paraId="35EA4B0D" w14:textId="784E06D7" w:rsidR="00624B76" w:rsidRDefault="00624B76" w:rsidP="00624B76">
            <w:pPr>
              <w:rPr>
                <w:rFonts w:ascii="Arial" w:hAnsi="Arial" w:cs="Arial"/>
                <w:noProof/>
              </w:rPr>
            </w:pPr>
          </w:p>
          <w:p w14:paraId="64694D21" w14:textId="36C0E1E6" w:rsidR="00624B76" w:rsidRDefault="00624B76" w:rsidP="00624B76">
            <w:pPr>
              <w:rPr>
                <w:rFonts w:ascii="Arial" w:hAnsi="Arial" w:cs="Arial"/>
                <w:noProof/>
              </w:rPr>
            </w:pPr>
          </w:p>
          <w:p w14:paraId="20A71883" w14:textId="456418E7" w:rsidR="00624B76" w:rsidRDefault="00624B76" w:rsidP="00624B76">
            <w:pPr>
              <w:rPr>
                <w:rFonts w:ascii="Arial" w:hAnsi="Arial" w:cs="Arial"/>
                <w:noProof/>
              </w:rPr>
            </w:pPr>
          </w:p>
          <w:p w14:paraId="2C1C426A" w14:textId="532CB6F2" w:rsidR="00624B76" w:rsidRDefault="00624B76" w:rsidP="00624B76">
            <w:pPr>
              <w:rPr>
                <w:rFonts w:ascii="Arial" w:hAnsi="Arial" w:cs="Arial"/>
                <w:noProof/>
              </w:rPr>
            </w:pPr>
          </w:p>
          <w:p w14:paraId="757344F7" w14:textId="6229BCE0" w:rsidR="00624B76" w:rsidRDefault="00624B76" w:rsidP="00624B76">
            <w:pPr>
              <w:rPr>
                <w:rFonts w:ascii="Arial" w:hAnsi="Arial" w:cs="Arial"/>
                <w:noProof/>
              </w:rPr>
            </w:pPr>
          </w:p>
          <w:p w14:paraId="763FD508" w14:textId="09DC972F" w:rsidR="00624B76" w:rsidRDefault="00624B76" w:rsidP="00624B76">
            <w:pPr>
              <w:rPr>
                <w:rFonts w:ascii="Arial" w:hAnsi="Arial" w:cs="Arial"/>
                <w:noProof/>
              </w:rPr>
            </w:pPr>
          </w:p>
          <w:p w14:paraId="6EA0A28A" w14:textId="77777777" w:rsidR="00624B76" w:rsidRPr="00624B76" w:rsidRDefault="00624B76" w:rsidP="00624B76">
            <w:pPr>
              <w:rPr>
                <w:rFonts w:ascii="Arial" w:hAnsi="Arial" w:cs="Arial"/>
                <w:noProof/>
              </w:rPr>
            </w:pPr>
          </w:p>
          <w:p w14:paraId="1B4E7259" w14:textId="77777777" w:rsidR="000B2300" w:rsidRDefault="000B2300" w:rsidP="00C675B8">
            <w:pPr>
              <w:spacing w:before="120" w:after="120"/>
              <w:rPr>
                <w:rFonts w:ascii="Arial" w:eastAsiaTheme="minorHAnsi" w:hAnsi="Arial" w:cs="Arial"/>
                <w:b/>
                <w:bCs/>
                <w:lang w:eastAsia="en-US"/>
              </w:rPr>
            </w:pPr>
          </w:p>
          <w:p w14:paraId="78ECAA43" w14:textId="77777777" w:rsidR="00C675B8" w:rsidRDefault="00C675B8" w:rsidP="00C675B8">
            <w:pPr>
              <w:spacing w:before="120" w:after="120"/>
              <w:rPr>
                <w:rFonts w:ascii="Arial" w:hAnsi="Arial" w:cs="Arial"/>
                <w:b/>
                <w:bCs/>
                <w:noProof/>
              </w:rPr>
            </w:pPr>
            <w:r w:rsidRPr="00034048">
              <w:rPr>
                <w:rFonts w:ascii="Arial" w:eastAsiaTheme="minorHAnsi" w:hAnsi="Arial" w:cs="Arial"/>
                <w:b/>
                <w:bCs/>
                <w:lang w:eastAsia="en-US"/>
              </w:rPr>
              <w:t>General Surgery</w:t>
            </w:r>
            <w:r>
              <w:rPr>
                <w:rFonts w:ascii="Arial" w:eastAsiaTheme="minorHAnsi" w:hAnsi="Arial" w:cs="Arial"/>
                <w:lang w:eastAsia="en-US"/>
              </w:rPr>
              <w:t xml:space="preserve"> </w:t>
            </w:r>
            <w:r>
              <w:rPr>
                <w:rFonts w:ascii="Arial" w:hAnsi="Arial" w:cs="Arial"/>
                <w:b/>
                <w:bCs/>
                <w:noProof/>
              </w:rPr>
              <w:t xml:space="preserve">– responses by Age </w:t>
            </w:r>
          </w:p>
          <w:p w14:paraId="2A4CB744" w14:textId="77777777" w:rsidR="00C675B8" w:rsidRDefault="00C675B8" w:rsidP="00C675B8">
            <w:pPr>
              <w:spacing w:before="120" w:after="120"/>
              <w:rPr>
                <w:rFonts w:ascii="Arial" w:hAnsi="Arial" w:cs="Arial"/>
                <w:b/>
                <w:bCs/>
                <w:noProof/>
              </w:rPr>
            </w:pPr>
          </w:p>
          <w:p w14:paraId="5C1F66F8" w14:textId="77777777" w:rsidR="00C675B8" w:rsidRDefault="00C675B8" w:rsidP="00C675B8">
            <w:pPr>
              <w:spacing w:before="120" w:after="120"/>
              <w:rPr>
                <w:rFonts w:ascii="Arial" w:hAnsi="Arial" w:cs="Arial"/>
                <w:b/>
                <w:bCs/>
                <w:noProof/>
              </w:rPr>
            </w:pPr>
            <w:r>
              <w:rPr>
                <w:rFonts w:ascii="Arial" w:hAnsi="Arial" w:cs="Arial"/>
                <w:b/>
                <w:bCs/>
                <w:noProof/>
              </w:rPr>
              <w:drawing>
                <wp:inline distT="0" distB="0" distL="0" distR="0" wp14:anchorId="05D898B9" wp14:editId="19247886">
                  <wp:extent cx="5403850" cy="33528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1839" cy="3363961"/>
                          </a:xfrm>
                          <a:prstGeom prst="rect">
                            <a:avLst/>
                          </a:prstGeom>
                          <a:noFill/>
                        </pic:spPr>
                      </pic:pic>
                    </a:graphicData>
                  </a:graphic>
                </wp:inline>
              </w:drawing>
            </w:r>
          </w:p>
          <w:p w14:paraId="2B334C17" w14:textId="08F3DD83" w:rsidR="003B2608" w:rsidRPr="003B2608" w:rsidRDefault="00C675B8" w:rsidP="00C675B8">
            <w:pPr>
              <w:spacing w:before="120" w:after="120"/>
              <w:rPr>
                <w:rFonts w:ascii="Arial" w:hAnsi="Arial" w:cs="Arial"/>
                <w:b/>
                <w:bCs/>
                <w:noProof/>
              </w:rPr>
            </w:pPr>
            <w:r>
              <w:rPr>
                <w:rFonts w:ascii="Arial" w:hAnsi="Arial" w:cs="Arial"/>
                <w:b/>
                <w:bCs/>
                <w:noProof/>
              </w:rPr>
              <w:t xml:space="preserve">Age Range: </w:t>
            </w:r>
          </w:p>
          <w:tbl>
            <w:tblPr>
              <w:tblW w:w="3300" w:type="dxa"/>
              <w:tblLook w:val="04A0" w:firstRow="1" w:lastRow="0" w:firstColumn="1" w:lastColumn="0" w:noHBand="0" w:noVBand="1"/>
            </w:tblPr>
            <w:tblGrid>
              <w:gridCol w:w="2340"/>
              <w:gridCol w:w="960"/>
            </w:tblGrid>
            <w:tr w:rsidR="00C675B8" w:rsidRPr="003B2608" w14:paraId="735403A0" w14:textId="77777777" w:rsidTr="00FA2300">
              <w:trPr>
                <w:trHeight w:val="300"/>
              </w:trPr>
              <w:tc>
                <w:tcPr>
                  <w:tcW w:w="2340" w:type="dxa"/>
                  <w:tcBorders>
                    <w:top w:val="nil"/>
                    <w:left w:val="nil"/>
                    <w:bottom w:val="nil"/>
                    <w:right w:val="nil"/>
                  </w:tcBorders>
                  <w:shd w:val="clear" w:color="auto" w:fill="auto"/>
                  <w:noWrap/>
                  <w:vAlign w:val="bottom"/>
                  <w:hideMark/>
                </w:tcPr>
                <w:p w14:paraId="09A842A0" w14:textId="77777777" w:rsidR="00C675B8" w:rsidRPr="003B2608" w:rsidRDefault="00C675B8" w:rsidP="00C675B8">
                  <w:pPr>
                    <w:spacing w:after="0" w:line="240" w:lineRule="auto"/>
                    <w:rPr>
                      <w:rFonts w:ascii="Arial" w:eastAsia="Times New Roman" w:hAnsi="Arial" w:cs="Arial"/>
                      <w:color w:val="000000"/>
                    </w:rPr>
                  </w:pPr>
                  <w:r w:rsidRPr="003B2608">
                    <w:rPr>
                      <w:rFonts w:ascii="Arial" w:eastAsia="Times New Roman" w:hAnsi="Arial" w:cs="Arial"/>
                      <w:color w:val="000000"/>
                    </w:rPr>
                    <w:t xml:space="preserve">18 – 25  </w:t>
                  </w:r>
                </w:p>
              </w:tc>
              <w:tc>
                <w:tcPr>
                  <w:tcW w:w="960" w:type="dxa"/>
                  <w:tcBorders>
                    <w:top w:val="nil"/>
                    <w:left w:val="nil"/>
                    <w:bottom w:val="nil"/>
                    <w:right w:val="nil"/>
                  </w:tcBorders>
                  <w:shd w:val="clear" w:color="auto" w:fill="auto"/>
                  <w:noWrap/>
                  <w:vAlign w:val="bottom"/>
                  <w:hideMark/>
                </w:tcPr>
                <w:p w14:paraId="17109C97" w14:textId="77777777" w:rsidR="00C675B8" w:rsidRPr="003B2608" w:rsidRDefault="00C675B8" w:rsidP="00C675B8">
                  <w:pPr>
                    <w:spacing w:after="0" w:line="240" w:lineRule="auto"/>
                    <w:jc w:val="right"/>
                    <w:rPr>
                      <w:rFonts w:ascii="Arial" w:eastAsia="Times New Roman" w:hAnsi="Arial" w:cs="Arial"/>
                      <w:color w:val="000000"/>
                    </w:rPr>
                  </w:pPr>
                  <w:r w:rsidRPr="003B2608">
                    <w:rPr>
                      <w:rFonts w:ascii="Arial" w:eastAsia="Times New Roman" w:hAnsi="Arial" w:cs="Arial"/>
                      <w:color w:val="000000"/>
                    </w:rPr>
                    <w:t>15</w:t>
                  </w:r>
                </w:p>
              </w:tc>
            </w:tr>
            <w:tr w:rsidR="00C675B8" w:rsidRPr="003B2608" w14:paraId="0A462E00" w14:textId="77777777" w:rsidTr="00FA2300">
              <w:trPr>
                <w:trHeight w:val="300"/>
              </w:trPr>
              <w:tc>
                <w:tcPr>
                  <w:tcW w:w="2340" w:type="dxa"/>
                  <w:tcBorders>
                    <w:top w:val="nil"/>
                    <w:left w:val="nil"/>
                    <w:bottom w:val="nil"/>
                    <w:right w:val="nil"/>
                  </w:tcBorders>
                  <w:shd w:val="clear" w:color="auto" w:fill="auto"/>
                  <w:noWrap/>
                  <w:vAlign w:val="bottom"/>
                  <w:hideMark/>
                </w:tcPr>
                <w:p w14:paraId="791C08DB" w14:textId="69FADE01" w:rsidR="00C675B8" w:rsidRPr="003B2608" w:rsidRDefault="00C675B8" w:rsidP="00C675B8">
                  <w:pPr>
                    <w:spacing w:after="0" w:line="240" w:lineRule="auto"/>
                    <w:rPr>
                      <w:rFonts w:ascii="Arial" w:eastAsia="Times New Roman" w:hAnsi="Arial" w:cs="Arial"/>
                      <w:color w:val="000000"/>
                    </w:rPr>
                  </w:pPr>
                  <w:r w:rsidRPr="003B2608">
                    <w:rPr>
                      <w:rFonts w:ascii="Arial" w:eastAsia="Times New Roman" w:hAnsi="Arial" w:cs="Arial"/>
                      <w:color w:val="000000"/>
                    </w:rPr>
                    <w:t>26 – 44</w:t>
                  </w:r>
                </w:p>
              </w:tc>
              <w:tc>
                <w:tcPr>
                  <w:tcW w:w="960" w:type="dxa"/>
                  <w:tcBorders>
                    <w:top w:val="nil"/>
                    <w:left w:val="nil"/>
                    <w:bottom w:val="nil"/>
                    <w:right w:val="nil"/>
                  </w:tcBorders>
                  <w:shd w:val="clear" w:color="auto" w:fill="auto"/>
                  <w:noWrap/>
                  <w:vAlign w:val="bottom"/>
                  <w:hideMark/>
                </w:tcPr>
                <w:p w14:paraId="438CC3F4" w14:textId="77777777" w:rsidR="00C675B8" w:rsidRPr="003B2608" w:rsidRDefault="00C675B8" w:rsidP="00C675B8">
                  <w:pPr>
                    <w:spacing w:after="0" w:line="240" w:lineRule="auto"/>
                    <w:jc w:val="right"/>
                    <w:rPr>
                      <w:rFonts w:ascii="Arial" w:eastAsia="Times New Roman" w:hAnsi="Arial" w:cs="Arial"/>
                      <w:color w:val="000000"/>
                    </w:rPr>
                  </w:pPr>
                  <w:r w:rsidRPr="003B2608">
                    <w:rPr>
                      <w:rFonts w:ascii="Arial" w:eastAsia="Times New Roman" w:hAnsi="Arial" w:cs="Arial"/>
                      <w:color w:val="000000"/>
                    </w:rPr>
                    <w:t>239</w:t>
                  </w:r>
                </w:p>
              </w:tc>
            </w:tr>
            <w:tr w:rsidR="00C675B8" w:rsidRPr="003B2608" w14:paraId="4F942648" w14:textId="77777777" w:rsidTr="00FA2300">
              <w:trPr>
                <w:trHeight w:val="300"/>
              </w:trPr>
              <w:tc>
                <w:tcPr>
                  <w:tcW w:w="2340" w:type="dxa"/>
                  <w:tcBorders>
                    <w:top w:val="nil"/>
                    <w:left w:val="nil"/>
                    <w:bottom w:val="nil"/>
                    <w:right w:val="nil"/>
                  </w:tcBorders>
                  <w:shd w:val="clear" w:color="auto" w:fill="auto"/>
                  <w:noWrap/>
                  <w:vAlign w:val="bottom"/>
                  <w:hideMark/>
                </w:tcPr>
                <w:p w14:paraId="415F7EFB" w14:textId="77777777" w:rsidR="00C675B8" w:rsidRPr="003B2608" w:rsidRDefault="00C675B8" w:rsidP="00C675B8">
                  <w:pPr>
                    <w:spacing w:after="0" w:line="240" w:lineRule="auto"/>
                    <w:rPr>
                      <w:rFonts w:ascii="Arial" w:eastAsia="Times New Roman" w:hAnsi="Arial" w:cs="Arial"/>
                      <w:color w:val="000000"/>
                    </w:rPr>
                  </w:pPr>
                  <w:r w:rsidRPr="003B2608">
                    <w:rPr>
                      <w:rFonts w:ascii="Arial" w:eastAsia="Times New Roman" w:hAnsi="Arial" w:cs="Arial"/>
                      <w:color w:val="000000"/>
                    </w:rPr>
                    <w:t>45 – 64</w:t>
                  </w:r>
                </w:p>
              </w:tc>
              <w:tc>
                <w:tcPr>
                  <w:tcW w:w="960" w:type="dxa"/>
                  <w:tcBorders>
                    <w:top w:val="nil"/>
                    <w:left w:val="nil"/>
                    <w:bottom w:val="nil"/>
                    <w:right w:val="nil"/>
                  </w:tcBorders>
                  <w:shd w:val="clear" w:color="auto" w:fill="auto"/>
                  <w:noWrap/>
                  <w:vAlign w:val="bottom"/>
                  <w:hideMark/>
                </w:tcPr>
                <w:p w14:paraId="079739E1" w14:textId="77777777" w:rsidR="00C675B8" w:rsidRPr="003B2608" w:rsidRDefault="00C675B8" w:rsidP="00C675B8">
                  <w:pPr>
                    <w:spacing w:after="0" w:line="240" w:lineRule="auto"/>
                    <w:jc w:val="right"/>
                    <w:rPr>
                      <w:rFonts w:ascii="Arial" w:eastAsia="Times New Roman" w:hAnsi="Arial" w:cs="Arial"/>
                      <w:color w:val="000000"/>
                    </w:rPr>
                  </w:pPr>
                  <w:r w:rsidRPr="003B2608">
                    <w:rPr>
                      <w:rFonts w:ascii="Arial" w:eastAsia="Times New Roman" w:hAnsi="Arial" w:cs="Arial"/>
                      <w:color w:val="000000"/>
                    </w:rPr>
                    <w:t>381</w:t>
                  </w:r>
                </w:p>
              </w:tc>
            </w:tr>
            <w:tr w:rsidR="00C675B8" w:rsidRPr="003B2608" w14:paraId="49B73519" w14:textId="77777777" w:rsidTr="00FA2300">
              <w:trPr>
                <w:trHeight w:val="300"/>
              </w:trPr>
              <w:tc>
                <w:tcPr>
                  <w:tcW w:w="2340" w:type="dxa"/>
                  <w:tcBorders>
                    <w:top w:val="nil"/>
                    <w:left w:val="nil"/>
                    <w:bottom w:val="nil"/>
                    <w:right w:val="nil"/>
                  </w:tcBorders>
                  <w:shd w:val="clear" w:color="auto" w:fill="auto"/>
                  <w:noWrap/>
                  <w:vAlign w:val="bottom"/>
                  <w:hideMark/>
                </w:tcPr>
                <w:p w14:paraId="018D852E" w14:textId="5823A96C" w:rsidR="00C675B8" w:rsidRPr="003B2608" w:rsidRDefault="00C675B8" w:rsidP="00C675B8">
                  <w:pPr>
                    <w:spacing w:after="0" w:line="240" w:lineRule="auto"/>
                    <w:rPr>
                      <w:rFonts w:ascii="Arial" w:eastAsia="Times New Roman" w:hAnsi="Arial" w:cs="Arial"/>
                      <w:color w:val="000000"/>
                    </w:rPr>
                  </w:pPr>
                  <w:r w:rsidRPr="003B2608">
                    <w:rPr>
                      <w:rFonts w:ascii="Arial" w:eastAsia="Times New Roman" w:hAnsi="Arial" w:cs="Arial"/>
                      <w:color w:val="000000"/>
                    </w:rPr>
                    <w:t xml:space="preserve">65 – 75  </w:t>
                  </w:r>
                </w:p>
              </w:tc>
              <w:tc>
                <w:tcPr>
                  <w:tcW w:w="960" w:type="dxa"/>
                  <w:tcBorders>
                    <w:top w:val="nil"/>
                    <w:left w:val="nil"/>
                    <w:bottom w:val="nil"/>
                    <w:right w:val="nil"/>
                  </w:tcBorders>
                  <w:shd w:val="clear" w:color="auto" w:fill="auto"/>
                  <w:noWrap/>
                  <w:vAlign w:val="bottom"/>
                  <w:hideMark/>
                </w:tcPr>
                <w:p w14:paraId="2D3AF434" w14:textId="77777777" w:rsidR="00C675B8" w:rsidRPr="003B2608" w:rsidRDefault="00C675B8" w:rsidP="00C675B8">
                  <w:pPr>
                    <w:spacing w:after="0" w:line="240" w:lineRule="auto"/>
                    <w:jc w:val="right"/>
                    <w:rPr>
                      <w:rFonts w:ascii="Arial" w:eastAsia="Times New Roman" w:hAnsi="Arial" w:cs="Arial"/>
                      <w:color w:val="000000"/>
                    </w:rPr>
                  </w:pPr>
                  <w:r w:rsidRPr="003B2608">
                    <w:rPr>
                      <w:rFonts w:ascii="Arial" w:eastAsia="Times New Roman" w:hAnsi="Arial" w:cs="Arial"/>
                      <w:color w:val="000000"/>
                    </w:rPr>
                    <w:t>183</w:t>
                  </w:r>
                </w:p>
              </w:tc>
            </w:tr>
            <w:tr w:rsidR="00C675B8" w:rsidRPr="003B2608" w14:paraId="6CD1B868" w14:textId="77777777" w:rsidTr="00FA2300">
              <w:trPr>
                <w:trHeight w:val="300"/>
              </w:trPr>
              <w:tc>
                <w:tcPr>
                  <w:tcW w:w="2340" w:type="dxa"/>
                  <w:tcBorders>
                    <w:top w:val="nil"/>
                    <w:left w:val="nil"/>
                    <w:bottom w:val="nil"/>
                    <w:right w:val="nil"/>
                  </w:tcBorders>
                  <w:shd w:val="clear" w:color="auto" w:fill="auto"/>
                  <w:noWrap/>
                  <w:vAlign w:val="bottom"/>
                  <w:hideMark/>
                </w:tcPr>
                <w:p w14:paraId="147CECFE" w14:textId="77777777" w:rsidR="00C675B8" w:rsidRPr="003B2608" w:rsidRDefault="00C675B8" w:rsidP="00C675B8">
                  <w:pPr>
                    <w:spacing w:after="0" w:line="240" w:lineRule="auto"/>
                    <w:rPr>
                      <w:rFonts w:ascii="Arial" w:eastAsia="Times New Roman" w:hAnsi="Arial" w:cs="Arial"/>
                      <w:color w:val="000000"/>
                    </w:rPr>
                  </w:pPr>
                  <w:r w:rsidRPr="003B2608">
                    <w:rPr>
                      <w:rFonts w:ascii="Arial" w:eastAsia="Times New Roman" w:hAnsi="Arial" w:cs="Arial"/>
                      <w:color w:val="000000"/>
                    </w:rPr>
                    <w:t>Over 75</w:t>
                  </w:r>
                </w:p>
              </w:tc>
              <w:tc>
                <w:tcPr>
                  <w:tcW w:w="960" w:type="dxa"/>
                  <w:tcBorders>
                    <w:top w:val="nil"/>
                    <w:left w:val="nil"/>
                    <w:bottom w:val="nil"/>
                    <w:right w:val="nil"/>
                  </w:tcBorders>
                  <w:shd w:val="clear" w:color="auto" w:fill="auto"/>
                  <w:noWrap/>
                  <w:vAlign w:val="bottom"/>
                  <w:hideMark/>
                </w:tcPr>
                <w:p w14:paraId="179C9375" w14:textId="77777777" w:rsidR="00C675B8" w:rsidRPr="003B2608" w:rsidRDefault="00C675B8" w:rsidP="00C675B8">
                  <w:pPr>
                    <w:spacing w:after="0" w:line="240" w:lineRule="auto"/>
                    <w:jc w:val="right"/>
                    <w:rPr>
                      <w:rFonts w:ascii="Arial" w:eastAsia="Times New Roman" w:hAnsi="Arial" w:cs="Arial"/>
                      <w:color w:val="000000"/>
                    </w:rPr>
                  </w:pPr>
                  <w:r w:rsidRPr="003B2608">
                    <w:rPr>
                      <w:rFonts w:ascii="Arial" w:eastAsia="Times New Roman" w:hAnsi="Arial" w:cs="Arial"/>
                      <w:color w:val="000000"/>
                    </w:rPr>
                    <w:t>69</w:t>
                  </w:r>
                </w:p>
              </w:tc>
            </w:tr>
          </w:tbl>
          <w:p w14:paraId="449C63DE" w14:textId="77777777" w:rsidR="00C675B8" w:rsidRPr="003B2608" w:rsidRDefault="00C675B8" w:rsidP="00C675B8">
            <w:pPr>
              <w:spacing w:before="120" w:after="120"/>
              <w:rPr>
                <w:rFonts w:ascii="Arial" w:eastAsiaTheme="minorHAnsi" w:hAnsi="Arial" w:cs="Arial"/>
                <w:lang w:eastAsia="en-US"/>
              </w:rPr>
            </w:pPr>
            <w:r w:rsidRPr="003B2608">
              <w:rPr>
                <w:rFonts w:ascii="Arial" w:hAnsi="Arial" w:cs="Arial"/>
                <w:noProof/>
              </w:rPr>
              <w:t>(I</w:t>
            </w:r>
            <w:r w:rsidRPr="003B2608">
              <w:rPr>
                <w:rFonts w:ascii="Arial" w:eastAsiaTheme="minorHAnsi" w:hAnsi="Arial" w:cs="Arial"/>
                <w:lang w:eastAsia="en-US"/>
              </w:rPr>
              <w:t xml:space="preserve"> do not wish to answer: 28 responses, No response: 316 - these figures not included in the chart as they do not indicate a protected characteristic)</w:t>
            </w:r>
          </w:p>
          <w:p w14:paraId="524D8EEE" w14:textId="27305C69" w:rsidR="00C675B8" w:rsidRDefault="00C675B8" w:rsidP="00C675B8">
            <w:pPr>
              <w:spacing w:before="120" w:after="120"/>
              <w:rPr>
                <w:rFonts w:ascii="Arial" w:hAnsi="Arial" w:cs="Arial"/>
                <w:noProof/>
              </w:rPr>
            </w:pPr>
            <w:r w:rsidRPr="00D635D8">
              <w:rPr>
                <w:rFonts w:ascii="Arial" w:hAnsi="Arial" w:cs="Arial"/>
                <w:noProof/>
              </w:rPr>
              <w:t xml:space="preserve">The mid-year ONS population estimates </w:t>
            </w:r>
            <w:r>
              <w:rPr>
                <w:rFonts w:ascii="Arial" w:hAnsi="Arial" w:cs="Arial"/>
                <w:noProof/>
              </w:rPr>
              <w:t xml:space="preserve">(2020) </w:t>
            </w:r>
            <w:r w:rsidRPr="00D635D8">
              <w:rPr>
                <w:rFonts w:ascii="Arial" w:hAnsi="Arial" w:cs="Arial"/>
                <w:noProof/>
              </w:rPr>
              <w:t>for Liverpool City Region indicate there is under-representation in survey responses from those aged 18 to 25.</w:t>
            </w:r>
          </w:p>
          <w:p w14:paraId="0555F6AC" w14:textId="4DE4E5BF" w:rsidR="003B2608" w:rsidRDefault="003B2608" w:rsidP="00C675B8">
            <w:pPr>
              <w:spacing w:before="120" w:after="120"/>
              <w:rPr>
                <w:rFonts w:ascii="Arial" w:hAnsi="Arial" w:cs="Arial"/>
                <w:noProof/>
              </w:rPr>
            </w:pPr>
          </w:p>
          <w:p w14:paraId="614EB23E" w14:textId="2318D6E8" w:rsidR="003B2608" w:rsidRDefault="003B2608" w:rsidP="00C675B8">
            <w:pPr>
              <w:spacing w:before="120" w:after="120"/>
              <w:rPr>
                <w:rFonts w:ascii="Arial" w:hAnsi="Arial" w:cs="Arial"/>
                <w:noProof/>
              </w:rPr>
            </w:pPr>
          </w:p>
          <w:p w14:paraId="0AF948B8" w14:textId="1867646F" w:rsidR="003B2608" w:rsidRDefault="003B2608" w:rsidP="00C675B8">
            <w:pPr>
              <w:spacing w:before="120" w:after="120"/>
              <w:rPr>
                <w:rFonts w:ascii="Arial" w:hAnsi="Arial" w:cs="Arial"/>
                <w:noProof/>
              </w:rPr>
            </w:pPr>
          </w:p>
          <w:p w14:paraId="5184A288" w14:textId="685C1BB0" w:rsidR="003B2608" w:rsidRDefault="003B2608" w:rsidP="00C675B8">
            <w:pPr>
              <w:spacing w:before="120" w:after="120"/>
              <w:rPr>
                <w:rFonts w:ascii="Arial" w:hAnsi="Arial" w:cs="Arial"/>
                <w:noProof/>
              </w:rPr>
            </w:pPr>
          </w:p>
          <w:p w14:paraId="309F1870" w14:textId="627950EF" w:rsidR="003B2608" w:rsidRDefault="003B2608" w:rsidP="00C675B8">
            <w:pPr>
              <w:spacing w:before="120" w:after="120"/>
              <w:rPr>
                <w:rFonts w:ascii="Arial" w:hAnsi="Arial" w:cs="Arial"/>
                <w:noProof/>
              </w:rPr>
            </w:pPr>
          </w:p>
          <w:p w14:paraId="6322CF44" w14:textId="2B858019" w:rsidR="003B2608" w:rsidRDefault="003B2608" w:rsidP="00C675B8">
            <w:pPr>
              <w:spacing w:before="120" w:after="120"/>
              <w:rPr>
                <w:rFonts w:ascii="Arial" w:hAnsi="Arial" w:cs="Arial"/>
                <w:noProof/>
              </w:rPr>
            </w:pPr>
          </w:p>
          <w:p w14:paraId="3B9008AA" w14:textId="1FA92379" w:rsidR="000B2300" w:rsidRDefault="000B2300" w:rsidP="00C675B8">
            <w:pPr>
              <w:spacing w:before="120" w:after="120"/>
              <w:rPr>
                <w:rFonts w:ascii="Arial" w:hAnsi="Arial" w:cs="Arial"/>
                <w:noProof/>
              </w:rPr>
            </w:pPr>
          </w:p>
          <w:p w14:paraId="36C297E6" w14:textId="624A1C35" w:rsidR="000B2300" w:rsidRDefault="000B2300" w:rsidP="00C675B8">
            <w:pPr>
              <w:spacing w:before="120" w:after="120"/>
              <w:rPr>
                <w:rFonts w:ascii="Arial" w:hAnsi="Arial" w:cs="Arial"/>
                <w:noProof/>
              </w:rPr>
            </w:pPr>
          </w:p>
          <w:p w14:paraId="50290C4C" w14:textId="51C9A0CA" w:rsidR="000B2300" w:rsidRDefault="000B2300" w:rsidP="00C675B8">
            <w:pPr>
              <w:spacing w:before="120" w:after="120"/>
              <w:rPr>
                <w:rFonts w:ascii="Arial" w:hAnsi="Arial" w:cs="Arial"/>
                <w:noProof/>
              </w:rPr>
            </w:pPr>
          </w:p>
          <w:p w14:paraId="3F2A55C7" w14:textId="77777777" w:rsidR="000B2300" w:rsidRDefault="000B2300" w:rsidP="00C675B8">
            <w:pPr>
              <w:spacing w:before="120" w:after="120"/>
              <w:rPr>
                <w:rFonts w:ascii="Arial" w:hAnsi="Arial" w:cs="Arial"/>
                <w:noProof/>
              </w:rPr>
            </w:pPr>
          </w:p>
          <w:p w14:paraId="04713115" w14:textId="77777777" w:rsidR="00C675B8" w:rsidRDefault="00C675B8" w:rsidP="00C675B8">
            <w:pPr>
              <w:spacing w:before="120" w:after="120"/>
              <w:rPr>
                <w:rFonts w:ascii="Arial" w:hAnsi="Arial" w:cs="Arial"/>
                <w:b/>
                <w:bCs/>
                <w:noProof/>
              </w:rPr>
            </w:pPr>
            <w:r w:rsidRPr="00034048">
              <w:rPr>
                <w:rFonts w:ascii="Arial" w:eastAsiaTheme="minorHAnsi" w:hAnsi="Arial" w:cs="Arial"/>
                <w:b/>
                <w:bCs/>
                <w:lang w:eastAsia="en-US"/>
              </w:rPr>
              <w:t>General Surgery</w:t>
            </w:r>
            <w:r>
              <w:rPr>
                <w:rFonts w:ascii="Arial" w:eastAsiaTheme="minorHAnsi" w:hAnsi="Arial" w:cs="Arial"/>
                <w:lang w:eastAsia="en-US"/>
              </w:rPr>
              <w:t xml:space="preserve"> </w:t>
            </w:r>
            <w:r>
              <w:rPr>
                <w:rFonts w:ascii="Arial" w:hAnsi="Arial" w:cs="Arial"/>
                <w:b/>
                <w:bCs/>
                <w:noProof/>
              </w:rPr>
              <w:t>– responses by Age and Sex</w:t>
            </w:r>
          </w:p>
          <w:p w14:paraId="0574A655" w14:textId="77777777" w:rsidR="00C675B8" w:rsidRDefault="00C675B8" w:rsidP="00C675B8">
            <w:pPr>
              <w:spacing w:before="120" w:after="120"/>
              <w:rPr>
                <w:rFonts w:ascii="Arial" w:hAnsi="Arial" w:cs="Arial"/>
                <w:b/>
                <w:bCs/>
                <w:noProof/>
              </w:rPr>
            </w:pPr>
            <w:r>
              <w:rPr>
                <w:rFonts w:ascii="Arial" w:hAnsi="Arial" w:cs="Arial"/>
                <w:b/>
                <w:bCs/>
                <w:noProof/>
              </w:rPr>
              <w:drawing>
                <wp:inline distT="0" distB="0" distL="0" distR="0" wp14:anchorId="624AA68B" wp14:editId="64E40E64">
                  <wp:extent cx="5457371" cy="485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4255" cy="4881680"/>
                          </a:xfrm>
                          <a:prstGeom prst="rect">
                            <a:avLst/>
                          </a:prstGeom>
                          <a:noFill/>
                        </pic:spPr>
                      </pic:pic>
                    </a:graphicData>
                  </a:graphic>
                </wp:inline>
              </w:drawing>
            </w:r>
          </w:p>
          <w:p w14:paraId="671DCB17" w14:textId="77777777" w:rsidR="00C675B8" w:rsidRDefault="00C675B8" w:rsidP="003B2608">
            <w:pPr>
              <w:spacing w:after="0" w:line="240" w:lineRule="auto"/>
              <w:rPr>
                <w:rFonts w:ascii="Arial" w:eastAsiaTheme="minorHAnsi" w:hAnsi="Arial" w:cs="Arial"/>
                <w:lang w:eastAsia="en-US"/>
              </w:rPr>
            </w:pPr>
            <w:r>
              <w:rPr>
                <w:rFonts w:ascii="Arial" w:eastAsiaTheme="minorHAnsi" w:hAnsi="Arial" w:cs="Arial"/>
                <w:lang w:eastAsia="en-US"/>
              </w:rPr>
              <w:t>Female</w:t>
            </w:r>
          </w:p>
          <w:p w14:paraId="7D0524BE" w14:textId="77777777" w:rsidR="00C675B8" w:rsidRDefault="00C675B8" w:rsidP="003B2608">
            <w:pPr>
              <w:spacing w:after="0" w:line="240" w:lineRule="auto"/>
              <w:rPr>
                <w:rFonts w:ascii="Arial" w:eastAsiaTheme="minorHAnsi" w:hAnsi="Arial" w:cs="Arial"/>
                <w:lang w:eastAsia="en-US"/>
              </w:rPr>
            </w:pPr>
            <w:r>
              <w:rPr>
                <w:rFonts w:ascii="Arial" w:eastAsia="Times New Roman" w:hAnsi="Arial" w:cs="Arial"/>
                <w:color w:val="000000"/>
              </w:rPr>
              <w:t>18-25: 9 responses 1.15%</w:t>
            </w:r>
          </w:p>
          <w:p w14:paraId="495F82BC" w14:textId="77777777" w:rsidR="00C675B8" w:rsidRDefault="00C675B8" w:rsidP="003B2608">
            <w:pPr>
              <w:spacing w:after="0" w:line="240" w:lineRule="auto"/>
              <w:rPr>
                <w:rFonts w:ascii="Arial" w:eastAsiaTheme="minorHAnsi" w:hAnsi="Arial" w:cs="Arial"/>
                <w:lang w:eastAsia="en-US"/>
              </w:rPr>
            </w:pPr>
            <w:r>
              <w:rPr>
                <w:rFonts w:ascii="Arial" w:eastAsia="Times New Roman" w:hAnsi="Arial" w:cs="Arial"/>
                <w:color w:val="000000"/>
              </w:rPr>
              <w:t>26-44: 171 responses 21.90%</w:t>
            </w:r>
          </w:p>
          <w:p w14:paraId="70274DEC" w14:textId="77777777" w:rsidR="00C675B8" w:rsidRDefault="00C675B8" w:rsidP="003B2608">
            <w:pPr>
              <w:spacing w:after="0" w:line="240" w:lineRule="auto"/>
              <w:rPr>
                <w:rFonts w:ascii="Arial" w:eastAsiaTheme="minorHAnsi" w:hAnsi="Arial" w:cs="Arial"/>
                <w:lang w:eastAsia="en-US"/>
              </w:rPr>
            </w:pPr>
            <w:r>
              <w:rPr>
                <w:rFonts w:ascii="Arial" w:eastAsia="Times New Roman" w:hAnsi="Arial" w:cs="Arial"/>
                <w:color w:val="000000"/>
              </w:rPr>
              <w:t>45-64: 364 responses 46.22%</w:t>
            </w:r>
          </w:p>
          <w:p w14:paraId="2EE53898" w14:textId="77777777" w:rsidR="00C675B8" w:rsidRDefault="00C675B8" w:rsidP="003B2608">
            <w:pPr>
              <w:spacing w:after="0" w:line="240" w:lineRule="auto"/>
              <w:rPr>
                <w:rFonts w:ascii="Arial" w:eastAsiaTheme="minorHAnsi" w:hAnsi="Arial" w:cs="Arial"/>
                <w:lang w:eastAsia="en-US"/>
              </w:rPr>
            </w:pPr>
            <w:r>
              <w:rPr>
                <w:rFonts w:ascii="Arial" w:eastAsia="Times New Roman" w:hAnsi="Arial" w:cs="Arial"/>
                <w:color w:val="000000"/>
              </w:rPr>
              <w:t>65- 75: 134 responses 17.16%</w:t>
            </w:r>
          </w:p>
          <w:p w14:paraId="2AB8DB63" w14:textId="77777777" w:rsidR="00C675B8" w:rsidRDefault="00C675B8" w:rsidP="003B2608">
            <w:pPr>
              <w:spacing w:after="0" w:line="240" w:lineRule="auto"/>
              <w:rPr>
                <w:rFonts w:ascii="Arial" w:eastAsia="Times New Roman" w:hAnsi="Arial" w:cs="Arial"/>
                <w:color w:val="000000"/>
              </w:rPr>
            </w:pPr>
            <w:r>
              <w:rPr>
                <w:rFonts w:ascii="Arial" w:eastAsia="Times New Roman" w:hAnsi="Arial" w:cs="Arial"/>
                <w:color w:val="000000"/>
              </w:rPr>
              <w:t xml:space="preserve">Over 75: 34 responses 4.35% </w:t>
            </w:r>
          </w:p>
          <w:p w14:paraId="10C53956" w14:textId="77777777" w:rsidR="00C675B8" w:rsidRDefault="00C675B8" w:rsidP="00C675B8">
            <w:pPr>
              <w:rPr>
                <w:rFonts w:ascii="Arial" w:eastAsia="Times New Roman" w:hAnsi="Arial" w:cs="Arial"/>
                <w:color w:val="000000"/>
              </w:rPr>
            </w:pPr>
          </w:p>
          <w:p w14:paraId="79355FF2" w14:textId="77777777" w:rsidR="00C675B8" w:rsidRDefault="00C675B8" w:rsidP="003B2608">
            <w:pPr>
              <w:spacing w:after="0" w:line="240" w:lineRule="auto"/>
              <w:rPr>
                <w:rFonts w:ascii="Arial" w:eastAsia="Times New Roman" w:hAnsi="Arial" w:cs="Arial"/>
                <w:color w:val="000000"/>
              </w:rPr>
            </w:pPr>
            <w:r>
              <w:rPr>
                <w:rFonts w:ascii="Arial" w:eastAsia="Times New Roman" w:hAnsi="Arial" w:cs="Arial"/>
                <w:color w:val="000000"/>
              </w:rPr>
              <w:t>Male</w:t>
            </w:r>
          </w:p>
          <w:p w14:paraId="0FAEC09A" w14:textId="77777777" w:rsidR="00C675B8" w:rsidRDefault="00C675B8" w:rsidP="003B2608">
            <w:pPr>
              <w:spacing w:after="0" w:line="240" w:lineRule="auto"/>
              <w:rPr>
                <w:rFonts w:ascii="Arial" w:eastAsiaTheme="minorHAnsi" w:hAnsi="Arial" w:cs="Arial"/>
                <w:lang w:eastAsia="en-US"/>
              </w:rPr>
            </w:pPr>
            <w:r>
              <w:rPr>
                <w:rFonts w:ascii="Arial" w:eastAsia="Times New Roman" w:hAnsi="Arial" w:cs="Arial"/>
                <w:color w:val="000000"/>
              </w:rPr>
              <w:t>18-25: 5 responses 0.64%</w:t>
            </w:r>
          </w:p>
          <w:p w14:paraId="3E1F86D2" w14:textId="77777777" w:rsidR="00C675B8" w:rsidRDefault="00C675B8" w:rsidP="003B2608">
            <w:pPr>
              <w:spacing w:after="0" w:line="240" w:lineRule="auto"/>
              <w:rPr>
                <w:rFonts w:ascii="Arial" w:eastAsiaTheme="minorHAnsi" w:hAnsi="Arial" w:cs="Arial"/>
                <w:lang w:eastAsia="en-US"/>
              </w:rPr>
            </w:pPr>
            <w:r>
              <w:rPr>
                <w:rFonts w:ascii="Arial" w:eastAsia="Times New Roman" w:hAnsi="Arial" w:cs="Arial"/>
                <w:color w:val="000000"/>
              </w:rPr>
              <w:t>26-44: 24 responses 3.07%</w:t>
            </w:r>
          </w:p>
          <w:p w14:paraId="5A840CF1" w14:textId="77777777" w:rsidR="00C675B8" w:rsidRDefault="00C675B8" w:rsidP="003B2608">
            <w:pPr>
              <w:spacing w:after="0" w:line="240" w:lineRule="auto"/>
              <w:rPr>
                <w:rFonts w:ascii="Arial" w:eastAsiaTheme="minorHAnsi" w:hAnsi="Arial" w:cs="Arial"/>
                <w:lang w:eastAsia="en-US"/>
              </w:rPr>
            </w:pPr>
            <w:r>
              <w:rPr>
                <w:rFonts w:ascii="Arial" w:eastAsia="Times New Roman" w:hAnsi="Arial" w:cs="Arial"/>
                <w:color w:val="000000"/>
              </w:rPr>
              <w:t xml:space="preserve">45-64: 19 responses 2.43% </w:t>
            </w:r>
          </w:p>
          <w:p w14:paraId="16F14D8C" w14:textId="77777777" w:rsidR="00C675B8" w:rsidRDefault="00C675B8" w:rsidP="003B2608">
            <w:pPr>
              <w:spacing w:after="0" w:line="240" w:lineRule="auto"/>
              <w:rPr>
                <w:rFonts w:ascii="Arial" w:eastAsiaTheme="minorHAnsi" w:hAnsi="Arial" w:cs="Arial"/>
                <w:lang w:eastAsia="en-US"/>
              </w:rPr>
            </w:pPr>
            <w:r>
              <w:rPr>
                <w:rFonts w:ascii="Arial" w:eastAsia="Times New Roman" w:hAnsi="Arial" w:cs="Arial"/>
                <w:color w:val="000000"/>
              </w:rPr>
              <w:t>65- 75: 14 responses 1.79%</w:t>
            </w:r>
          </w:p>
          <w:p w14:paraId="4238BF16" w14:textId="77777777" w:rsidR="00C675B8" w:rsidRDefault="00C675B8" w:rsidP="003B2608">
            <w:pPr>
              <w:spacing w:after="0" w:line="240" w:lineRule="auto"/>
              <w:rPr>
                <w:rFonts w:ascii="Arial" w:eastAsia="Times New Roman" w:hAnsi="Arial" w:cs="Arial"/>
                <w:color w:val="000000"/>
              </w:rPr>
            </w:pPr>
            <w:r>
              <w:rPr>
                <w:rFonts w:ascii="Arial" w:eastAsia="Times New Roman" w:hAnsi="Arial" w:cs="Arial"/>
                <w:color w:val="000000"/>
              </w:rPr>
              <w:t xml:space="preserve">Over 75: 10 responses 1.28% </w:t>
            </w:r>
          </w:p>
          <w:p w14:paraId="160796EC" w14:textId="77777777" w:rsidR="00C675B8" w:rsidRDefault="00C675B8" w:rsidP="00C675B8">
            <w:pPr>
              <w:spacing w:before="120" w:after="120"/>
              <w:rPr>
                <w:rFonts w:ascii="Arial" w:hAnsi="Arial" w:cs="Arial"/>
                <w:b/>
                <w:bCs/>
                <w:noProof/>
              </w:rPr>
            </w:pPr>
          </w:p>
          <w:p w14:paraId="3C358CBD" w14:textId="77777777" w:rsidR="00C675B8" w:rsidRPr="0091089D" w:rsidRDefault="00C675B8" w:rsidP="00C675B8">
            <w:pPr>
              <w:spacing w:before="120" w:after="120"/>
              <w:rPr>
                <w:rFonts w:ascii="Arial" w:hAnsi="Arial" w:cs="Arial"/>
                <w:noProof/>
              </w:rPr>
            </w:pPr>
            <w:r w:rsidRPr="0091089D">
              <w:rPr>
                <w:rFonts w:ascii="Arial" w:hAnsi="Arial" w:cs="Arial"/>
                <w:noProof/>
              </w:rPr>
              <w:t xml:space="preserve">The largest number of responses was from females aged 45 to 64, followed by females aged 26 to 44 and 65 to 75. </w:t>
            </w:r>
          </w:p>
          <w:p w14:paraId="6D65008E" w14:textId="77777777" w:rsidR="00C675B8" w:rsidRDefault="00C675B8" w:rsidP="00C675B8">
            <w:pPr>
              <w:spacing w:before="120" w:after="120"/>
              <w:rPr>
                <w:rFonts w:ascii="Arial" w:hAnsi="Arial" w:cs="Arial"/>
                <w:b/>
                <w:bCs/>
                <w:noProof/>
              </w:rPr>
            </w:pPr>
          </w:p>
          <w:p w14:paraId="56D335E1" w14:textId="77777777" w:rsidR="00C675B8" w:rsidRDefault="00C675B8" w:rsidP="00C675B8">
            <w:pPr>
              <w:spacing w:before="120" w:after="120"/>
              <w:rPr>
                <w:rFonts w:ascii="Arial" w:hAnsi="Arial" w:cs="Arial"/>
                <w:b/>
                <w:bCs/>
                <w:noProof/>
              </w:rPr>
            </w:pPr>
          </w:p>
          <w:p w14:paraId="7FC6E0F6" w14:textId="191065ED" w:rsidR="00C675B8" w:rsidRDefault="00C675B8" w:rsidP="00C675B8">
            <w:pPr>
              <w:spacing w:before="120" w:after="120"/>
              <w:rPr>
                <w:rFonts w:ascii="Arial" w:hAnsi="Arial" w:cs="Arial"/>
                <w:b/>
                <w:bCs/>
                <w:noProof/>
              </w:rPr>
            </w:pPr>
            <w:r>
              <w:rPr>
                <w:rFonts w:ascii="Arial" w:hAnsi="Arial" w:cs="Arial"/>
                <w:b/>
                <w:bCs/>
                <w:noProof/>
              </w:rPr>
              <w:t xml:space="preserve">General Surgery – </w:t>
            </w:r>
            <w:r w:rsidR="00624B76">
              <w:rPr>
                <w:rFonts w:ascii="Arial" w:hAnsi="Arial" w:cs="Arial"/>
                <w:b/>
                <w:bCs/>
                <w:noProof/>
              </w:rPr>
              <w:t xml:space="preserve">responses by </w:t>
            </w:r>
            <w:r>
              <w:rPr>
                <w:rFonts w:ascii="Arial" w:hAnsi="Arial" w:cs="Arial"/>
                <w:b/>
                <w:bCs/>
                <w:noProof/>
              </w:rPr>
              <w:t>Disability</w:t>
            </w:r>
          </w:p>
          <w:p w14:paraId="0BB1309C" w14:textId="77777777" w:rsidR="00C675B8" w:rsidRPr="003A5AC0" w:rsidRDefault="00C675B8" w:rsidP="00C675B8">
            <w:pPr>
              <w:spacing w:before="120" w:after="120"/>
              <w:rPr>
                <w:rFonts w:ascii="Arial" w:hAnsi="Arial" w:cs="Arial"/>
                <w:b/>
                <w:bCs/>
                <w:noProof/>
              </w:rPr>
            </w:pPr>
            <w:r w:rsidRPr="003A5AC0">
              <w:rPr>
                <w:rFonts w:ascii="Arial" w:hAnsi="Arial" w:cs="Arial"/>
                <w:noProof/>
              </w:rPr>
              <w:t xml:space="preserve">The mid-year ONS population estimates (2020) that the residents of Liverpool City Region </w:t>
            </w:r>
            <w:r w:rsidRPr="003A5AC0">
              <w:rPr>
                <w:rFonts w:ascii="Arial" w:hAnsi="Arial" w:cs="Arial"/>
              </w:rPr>
              <w:t xml:space="preserve">are more likely to suffer from a disability or long-term illness that impacts their day-to-day life than regionally and nationally. It is estimated that 22.7% of the Liverpool City Region population have a disability or long-term illness that impacts their day-to-day activities. </w:t>
            </w:r>
          </w:p>
          <w:p w14:paraId="27A2923C" w14:textId="622A9387" w:rsidR="00C675B8" w:rsidRPr="003A5AC0" w:rsidRDefault="00C675B8" w:rsidP="00C675B8">
            <w:pPr>
              <w:spacing w:before="120" w:after="120"/>
              <w:rPr>
                <w:rFonts w:ascii="Arial" w:hAnsi="Arial" w:cs="Arial"/>
                <w:noProof/>
              </w:rPr>
            </w:pPr>
            <w:r w:rsidRPr="003A5AC0">
              <w:rPr>
                <w:rFonts w:ascii="Arial" w:hAnsi="Arial" w:cs="Arial"/>
                <w:noProof/>
              </w:rPr>
              <w:t>Of the 1231 responses, 252 shared that they ha</w:t>
            </w:r>
            <w:r w:rsidR="008C5B82">
              <w:rPr>
                <w:rFonts w:ascii="Arial" w:hAnsi="Arial" w:cs="Arial"/>
                <w:noProof/>
              </w:rPr>
              <w:t>ve</w:t>
            </w:r>
            <w:r w:rsidRPr="003A5AC0">
              <w:rPr>
                <w:rFonts w:ascii="Arial" w:hAnsi="Arial" w:cs="Arial"/>
                <w:noProof/>
              </w:rPr>
              <w:t xml:space="preserve"> a disability. This is 20.47% which is a slight under-representation. </w:t>
            </w:r>
          </w:p>
          <w:p w14:paraId="22D0DF2A" w14:textId="0059A30C" w:rsidR="00C675B8" w:rsidRPr="003A5AC0" w:rsidRDefault="00C675B8" w:rsidP="00C675B8">
            <w:pPr>
              <w:spacing w:before="120" w:after="120"/>
              <w:rPr>
                <w:rFonts w:ascii="Arial" w:eastAsiaTheme="minorHAnsi" w:hAnsi="Arial" w:cs="Arial"/>
                <w:lang w:eastAsia="en-US"/>
              </w:rPr>
            </w:pPr>
            <w:r w:rsidRPr="003A5AC0">
              <w:rPr>
                <w:rFonts w:ascii="Arial" w:eastAsiaTheme="minorHAnsi" w:hAnsi="Arial" w:cs="Arial"/>
                <w:lang w:eastAsia="en-US"/>
              </w:rPr>
              <w:t xml:space="preserve">Respondents were able to select multiple options to this question from the following </w:t>
            </w:r>
            <w:r w:rsidR="00912B67" w:rsidRPr="003A5AC0">
              <w:rPr>
                <w:rFonts w:ascii="Arial" w:eastAsiaTheme="minorHAnsi" w:hAnsi="Arial" w:cs="Arial"/>
                <w:lang w:eastAsia="en-US"/>
              </w:rPr>
              <w:t>options:</w:t>
            </w:r>
            <w:r w:rsidRPr="003A5AC0">
              <w:rPr>
                <w:rFonts w:ascii="Arial" w:eastAsiaTheme="minorHAnsi" w:hAnsi="Arial" w:cs="Arial"/>
                <w:lang w:eastAsia="en-US"/>
              </w:rPr>
              <w:t xml:space="preserve"> physical disability, learning disability, mental health condition, long-term illness, sight loss, blind, or partially sighted, or other disability which they could then provide their own response. </w:t>
            </w:r>
          </w:p>
          <w:p w14:paraId="420E2028" w14:textId="77777777" w:rsidR="00C675B8" w:rsidRDefault="00C675B8" w:rsidP="00C675B8">
            <w:pPr>
              <w:spacing w:before="120" w:after="120"/>
              <w:rPr>
                <w:rFonts w:ascii="Arial" w:eastAsiaTheme="minorHAnsi" w:hAnsi="Arial" w:cs="Arial"/>
                <w:lang w:eastAsia="en-US"/>
              </w:rPr>
            </w:pPr>
            <w:r>
              <w:rPr>
                <w:rFonts w:ascii="Arial" w:eastAsiaTheme="minorHAnsi" w:hAnsi="Arial" w:cs="Arial"/>
                <w:noProof/>
                <w:lang w:eastAsia="en-US"/>
              </w:rPr>
              <w:drawing>
                <wp:inline distT="0" distB="0" distL="0" distR="0" wp14:anchorId="1C0901C0" wp14:editId="2094DA0D">
                  <wp:extent cx="5343525" cy="27559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2755900"/>
                          </a:xfrm>
                          <a:prstGeom prst="rect">
                            <a:avLst/>
                          </a:prstGeom>
                          <a:noFill/>
                        </pic:spPr>
                      </pic:pic>
                    </a:graphicData>
                  </a:graphic>
                </wp:inline>
              </w:drawing>
            </w:r>
          </w:p>
          <w:p w14:paraId="32F46677" w14:textId="77777777" w:rsidR="00C675B8" w:rsidRDefault="00C675B8" w:rsidP="00C675B8">
            <w:pPr>
              <w:spacing w:before="120" w:after="120"/>
              <w:rPr>
                <w:rFonts w:ascii="Arial" w:eastAsiaTheme="minorHAnsi" w:hAnsi="Arial" w:cs="Arial"/>
                <w:lang w:eastAsia="en-US"/>
              </w:rPr>
            </w:pPr>
          </w:p>
          <w:p w14:paraId="650BA517" w14:textId="2925C860" w:rsidR="00C675B8" w:rsidRDefault="00C675B8" w:rsidP="00C675B8">
            <w:pPr>
              <w:spacing w:before="120" w:after="120"/>
              <w:rPr>
                <w:rFonts w:ascii="Arial" w:eastAsiaTheme="minorHAnsi" w:hAnsi="Arial" w:cs="Arial"/>
                <w:lang w:eastAsia="en-US"/>
              </w:rPr>
            </w:pPr>
            <w:r>
              <w:rPr>
                <w:rFonts w:ascii="Arial" w:eastAsiaTheme="minorHAnsi" w:hAnsi="Arial" w:cs="Arial"/>
                <w:lang w:eastAsia="en-US"/>
              </w:rPr>
              <w:t xml:space="preserve">Other </w:t>
            </w:r>
            <w:r w:rsidR="00912B67">
              <w:rPr>
                <w:rFonts w:ascii="Arial" w:eastAsiaTheme="minorHAnsi" w:hAnsi="Arial" w:cs="Arial"/>
                <w:lang w:eastAsia="en-US"/>
              </w:rPr>
              <w:t>disability:</w:t>
            </w:r>
            <w:r>
              <w:rPr>
                <w:rFonts w:ascii="Arial" w:eastAsiaTheme="minorHAnsi" w:hAnsi="Arial" w:cs="Arial"/>
                <w:lang w:eastAsia="en-US"/>
              </w:rPr>
              <w:t xml:space="preserve"> of those that shared their sex, 15 females and 6 males shared that they ha</w:t>
            </w:r>
            <w:r w:rsidR="008C5B82">
              <w:rPr>
                <w:rFonts w:ascii="Arial" w:eastAsiaTheme="minorHAnsi" w:hAnsi="Arial" w:cs="Arial"/>
                <w:lang w:eastAsia="en-US"/>
              </w:rPr>
              <w:t>ve</w:t>
            </w:r>
            <w:r>
              <w:rPr>
                <w:rFonts w:ascii="Arial" w:eastAsiaTheme="minorHAnsi" w:hAnsi="Arial" w:cs="Arial"/>
                <w:lang w:eastAsia="en-US"/>
              </w:rPr>
              <w:t xml:space="preserve"> a disability in the ‘other’ category. All responses could be grouped into one of the above options or across multiple options where respondents provided information on multiple conditions.   </w:t>
            </w:r>
          </w:p>
          <w:p w14:paraId="0AC95699" w14:textId="77777777" w:rsidR="00C675B8" w:rsidRDefault="00C675B8" w:rsidP="00C675B8">
            <w:pPr>
              <w:spacing w:before="120" w:after="120"/>
              <w:rPr>
                <w:rFonts w:ascii="Arial" w:eastAsiaTheme="minorHAnsi" w:hAnsi="Arial" w:cs="Arial"/>
                <w:lang w:eastAsia="en-US"/>
              </w:rPr>
            </w:pPr>
            <w:r>
              <w:rPr>
                <w:rFonts w:ascii="Arial" w:eastAsiaTheme="minorHAnsi" w:hAnsi="Arial" w:cs="Arial"/>
                <w:lang w:eastAsia="en-US"/>
              </w:rPr>
              <w:t xml:space="preserve">Hearing Loss; of those that shared their sex, 23 females and 8 males shared that they had hearing loss. </w:t>
            </w:r>
          </w:p>
          <w:p w14:paraId="690BECFE" w14:textId="72260840" w:rsidR="00C675B8" w:rsidRDefault="00C675B8" w:rsidP="00C675B8">
            <w:pPr>
              <w:spacing w:before="120" w:after="120"/>
              <w:rPr>
                <w:rFonts w:ascii="Arial" w:eastAsiaTheme="minorHAnsi" w:hAnsi="Arial" w:cs="Arial"/>
                <w:lang w:eastAsia="en-US"/>
              </w:rPr>
            </w:pPr>
            <w:r>
              <w:rPr>
                <w:rFonts w:ascii="Arial" w:eastAsiaTheme="minorHAnsi" w:hAnsi="Arial" w:cs="Arial"/>
                <w:lang w:eastAsia="en-US"/>
              </w:rPr>
              <w:t xml:space="preserve">Sight loss, blind or partially sighted; of those that shared their sex, 7 females and 1 male shared that they had sight loss, were blind or partially sighted. </w:t>
            </w:r>
          </w:p>
          <w:p w14:paraId="098FBC12" w14:textId="72591149" w:rsidR="00C675B8" w:rsidRDefault="00C675B8" w:rsidP="00C675B8">
            <w:pPr>
              <w:spacing w:before="120" w:after="120"/>
              <w:rPr>
                <w:rFonts w:ascii="Arial" w:eastAsiaTheme="minorHAnsi" w:hAnsi="Arial" w:cs="Arial"/>
                <w:lang w:eastAsia="en-US"/>
              </w:rPr>
            </w:pPr>
            <w:r>
              <w:rPr>
                <w:rFonts w:ascii="Arial" w:eastAsiaTheme="minorHAnsi" w:hAnsi="Arial" w:cs="Arial"/>
                <w:lang w:eastAsia="en-US"/>
              </w:rPr>
              <w:t xml:space="preserve">Long term </w:t>
            </w:r>
            <w:r w:rsidR="00912B67">
              <w:rPr>
                <w:rFonts w:ascii="Arial" w:eastAsiaTheme="minorHAnsi" w:hAnsi="Arial" w:cs="Arial"/>
                <w:lang w:eastAsia="en-US"/>
              </w:rPr>
              <w:t>illness:</w:t>
            </w:r>
            <w:r>
              <w:rPr>
                <w:rFonts w:ascii="Arial" w:eastAsiaTheme="minorHAnsi" w:hAnsi="Arial" w:cs="Arial"/>
                <w:lang w:eastAsia="en-US"/>
              </w:rPr>
              <w:t xml:space="preserve"> of those that shared their sex, 76 females and 24 males shared that they had a </w:t>
            </w:r>
            <w:r w:rsidR="00912B67">
              <w:rPr>
                <w:rFonts w:ascii="Arial" w:eastAsiaTheme="minorHAnsi" w:hAnsi="Arial" w:cs="Arial"/>
                <w:lang w:eastAsia="en-US"/>
              </w:rPr>
              <w:t>long-term</w:t>
            </w:r>
            <w:r>
              <w:rPr>
                <w:rFonts w:ascii="Arial" w:eastAsiaTheme="minorHAnsi" w:hAnsi="Arial" w:cs="Arial"/>
                <w:lang w:eastAsia="en-US"/>
              </w:rPr>
              <w:t xml:space="preserve"> illness.</w:t>
            </w:r>
          </w:p>
          <w:p w14:paraId="6A2EB250" w14:textId="392F915E" w:rsidR="00C675B8" w:rsidRDefault="00C675B8" w:rsidP="00C675B8">
            <w:pPr>
              <w:spacing w:before="120" w:after="120"/>
              <w:rPr>
                <w:rFonts w:ascii="Arial" w:eastAsiaTheme="minorHAnsi" w:hAnsi="Arial" w:cs="Arial"/>
                <w:lang w:eastAsia="en-US"/>
              </w:rPr>
            </w:pPr>
            <w:r>
              <w:rPr>
                <w:rFonts w:ascii="Arial" w:eastAsiaTheme="minorHAnsi" w:hAnsi="Arial" w:cs="Arial"/>
                <w:lang w:eastAsia="en-US"/>
              </w:rPr>
              <w:t xml:space="preserve">Physical </w:t>
            </w:r>
            <w:r w:rsidR="00912B67">
              <w:rPr>
                <w:rFonts w:ascii="Arial" w:eastAsiaTheme="minorHAnsi" w:hAnsi="Arial" w:cs="Arial"/>
                <w:lang w:eastAsia="en-US"/>
              </w:rPr>
              <w:t>Disability:</w:t>
            </w:r>
            <w:r>
              <w:rPr>
                <w:rFonts w:ascii="Arial" w:eastAsiaTheme="minorHAnsi" w:hAnsi="Arial" w:cs="Arial"/>
                <w:lang w:eastAsia="en-US"/>
              </w:rPr>
              <w:t xml:space="preserve"> of those that shared their sex, 98 females and 36 males shared that they had a physical disability.</w:t>
            </w:r>
          </w:p>
          <w:p w14:paraId="1C7B949C" w14:textId="26FB0629" w:rsidR="00C675B8" w:rsidRDefault="00C675B8" w:rsidP="00C675B8">
            <w:pPr>
              <w:spacing w:before="120" w:after="120"/>
              <w:rPr>
                <w:rFonts w:ascii="Arial" w:eastAsiaTheme="minorHAnsi" w:hAnsi="Arial" w:cs="Arial"/>
                <w:lang w:eastAsia="en-US"/>
              </w:rPr>
            </w:pPr>
            <w:r>
              <w:rPr>
                <w:rFonts w:ascii="Arial" w:eastAsiaTheme="minorHAnsi" w:hAnsi="Arial" w:cs="Arial"/>
                <w:lang w:eastAsia="en-US"/>
              </w:rPr>
              <w:t xml:space="preserve">Learning </w:t>
            </w:r>
            <w:r w:rsidR="00912B67">
              <w:rPr>
                <w:rFonts w:ascii="Arial" w:eastAsiaTheme="minorHAnsi" w:hAnsi="Arial" w:cs="Arial"/>
                <w:lang w:eastAsia="en-US"/>
              </w:rPr>
              <w:t>Disability:</w:t>
            </w:r>
            <w:r>
              <w:rPr>
                <w:rFonts w:ascii="Arial" w:eastAsiaTheme="minorHAnsi" w:hAnsi="Arial" w:cs="Arial"/>
                <w:lang w:eastAsia="en-US"/>
              </w:rPr>
              <w:t xml:space="preserve"> of those that shared their sex, 4 females and 3 males shared that they had a learning disability.</w:t>
            </w:r>
          </w:p>
          <w:p w14:paraId="57169D70" w14:textId="2522E7D3" w:rsidR="00C675B8" w:rsidRDefault="00C675B8" w:rsidP="00C675B8">
            <w:pPr>
              <w:spacing w:before="120" w:after="120"/>
              <w:rPr>
                <w:rFonts w:ascii="Arial" w:eastAsiaTheme="minorHAnsi" w:hAnsi="Arial" w:cs="Arial"/>
                <w:lang w:eastAsia="en-US"/>
              </w:rPr>
            </w:pPr>
          </w:p>
          <w:p w14:paraId="4724625E" w14:textId="5C34D799" w:rsidR="00624B76" w:rsidRDefault="00624B76" w:rsidP="00C675B8">
            <w:pPr>
              <w:spacing w:before="120" w:after="120"/>
              <w:rPr>
                <w:rFonts w:ascii="Arial" w:eastAsiaTheme="minorHAnsi" w:hAnsi="Arial" w:cs="Arial"/>
                <w:lang w:eastAsia="en-US"/>
              </w:rPr>
            </w:pPr>
            <w:r w:rsidRPr="00034048">
              <w:rPr>
                <w:rFonts w:ascii="Arial" w:eastAsiaTheme="minorHAnsi" w:hAnsi="Arial" w:cs="Arial"/>
                <w:b/>
                <w:bCs/>
                <w:lang w:eastAsia="en-US"/>
              </w:rPr>
              <w:t>General Surgery</w:t>
            </w:r>
            <w:r>
              <w:rPr>
                <w:rFonts w:ascii="Arial" w:eastAsiaTheme="minorHAnsi" w:hAnsi="Arial" w:cs="Arial"/>
                <w:lang w:eastAsia="en-US"/>
              </w:rPr>
              <w:t xml:space="preserve"> </w:t>
            </w:r>
            <w:r>
              <w:rPr>
                <w:rFonts w:ascii="Arial" w:hAnsi="Arial" w:cs="Arial"/>
                <w:b/>
                <w:bCs/>
                <w:noProof/>
              </w:rPr>
              <w:t>– responses by ethnicity</w:t>
            </w:r>
          </w:p>
          <w:p w14:paraId="59548626" w14:textId="5A63821F" w:rsidR="00624B76" w:rsidRDefault="00624B76" w:rsidP="00C675B8">
            <w:pPr>
              <w:spacing w:before="120" w:after="120"/>
              <w:rPr>
                <w:rFonts w:ascii="Arial" w:eastAsiaTheme="minorHAnsi" w:hAnsi="Arial" w:cs="Arial"/>
                <w:lang w:eastAsia="en-US"/>
              </w:rPr>
            </w:pPr>
            <w:r>
              <w:rPr>
                <w:rFonts w:ascii="Arial" w:eastAsiaTheme="minorHAnsi" w:hAnsi="Arial" w:cs="Arial"/>
                <w:noProof/>
                <w:lang w:eastAsia="en-US"/>
              </w:rPr>
              <w:drawing>
                <wp:inline distT="0" distB="0" distL="0" distR="0" wp14:anchorId="5886AD2C" wp14:editId="3DF515D8">
                  <wp:extent cx="5328543" cy="29413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5355" cy="2945080"/>
                          </a:xfrm>
                          <a:prstGeom prst="rect">
                            <a:avLst/>
                          </a:prstGeom>
                          <a:noFill/>
                        </pic:spPr>
                      </pic:pic>
                    </a:graphicData>
                  </a:graphic>
                </wp:inline>
              </w:drawing>
            </w:r>
          </w:p>
          <w:p w14:paraId="57815849" w14:textId="77777777" w:rsidR="00624B76" w:rsidRDefault="00624B76" w:rsidP="00C675B8">
            <w:pPr>
              <w:rPr>
                <w:rFonts w:ascii="Arial" w:eastAsiaTheme="minorHAnsi" w:hAnsi="Arial" w:cs="Arial"/>
                <w:b/>
                <w:bCs/>
                <w:lang w:eastAsia="en-US"/>
              </w:rPr>
            </w:pPr>
          </w:p>
          <w:p w14:paraId="136CAB42" w14:textId="6C685EC6" w:rsidR="00C675B8" w:rsidRDefault="00624B76" w:rsidP="00C675B8">
            <w:pPr>
              <w:rPr>
                <w:rFonts w:ascii="Arial" w:eastAsiaTheme="minorHAnsi" w:hAnsi="Arial" w:cs="Arial"/>
                <w:b/>
                <w:bCs/>
                <w:lang w:eastAsia="en-US"/>
              </w:rPr>
            </w:pPr>
            <w:r w:rsidRPr="00034048">
              <w:rPr>
                <w:rFonts w:ascii="Arial" w:eastAsiaTheme="minorHAnsi" w:hAnsi="Arial" w:cs="Arial"/>
                <w:b/>
                <w:bCs/>
                <w:lang w:eastAsia="en-US"/>
              </w:rPr>
              <w:t>General Surgery</w:t>
            </w:r>
            <w:r>
              <w:rPr>
                <w:rFonts w:ascii="Arial" w:eastAsiaTheme="minorHAnsi" w:hAnsi="Arial" w:cs="Arial"/>
                <w:lang w:eastAsia="en-US"/>
              </w:rPr>
              <w:t xml:space="preserve"> </w:t>
            </w:r>
            <w:r>
              <w:rPr>
                <w:rFonts w:ascii="Arial" w:hAnsi="Arial" w:cs="Arial"/>
                <w:b/>
                <w:bCs/>
                <w:noProof/>
              </w:rPr>
              <w:t>– responses by e</w:t>
            </w:r>
            <w:r w:rsidR="00302290">
              <w:rPr>
                <w:rFonts w:ascii="Arial" w:eastAsiaTheme="minorHAnsi" w:hAnsi="Arial" w:cs="Arial"/>
                <w:b/>
                <w:bCs/>
                <w:lang w:eastAsia="en-US"/>
              </w:rPr>
              <w:t>thnic</w:t>
            </w:r>
            <w:r w:rsidR="00C675B8">
              <w:rPr>
                <w:rFonts w:ascii="Arial" w:eastAsiaTheme="minorHAnsi" w:hAnsi="Arial" w:cs="Arial"/>
                <w:b/>
                <w:bCs/>
                <w:lang w:eastAsia="en-US"/>
              </w:rPr>
              <w:t xml:space="preserve"> group (non-white British)</w:t>
            </w:r>
          </w:p>
          <w:p w14:paraId="5D38D287" w14:textId="78B5148E" w:rsidR="00C675B8" w:rsidRPr="003B2608" w:rsidRDefault="00C675B8" w:rsidP="003B2608">
            <w:pPr>
              <w:spacing w:before="120" w:after="120"/>
              <w:rPr>
                <w:rFonts w:ascii="Arial" w:hAnsi="Arial" w:cs="Arial"/>
                <w:b/>
                <w:bCs/>
                <w:noProof/>
              </w:rPr>
            </w:pPr>
            <w:r>
              <w:rPr>
                <w:rFonts w:ascii="Arial" w:hAnsi="Arial" w:cs="Arial"/>
                <w:b/>
                <w:bCs/>
                <w:noProof/>
              </w:rPr>
              <w:drawing>
                <wp:inline distT="0" distB="0" distL="0" distR="0" wp14:anchorId="097DDA26" wp14:editId="3C26AAD6">
                  <wp:extent cx="5238750" cy="274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2749550"/>
                          </a:xfrm>
                          <a:prstGeom prst="rect">
                            <a:avLst/>
                          </a:prstGeom>
                          <a:noFill/>
                        </pic:spPr>
                      </pic:pic>
                    </a:graphicData>
                  </a:graphic>
                </wp:inline>
              </w:drawing>
            </w:r>
          </w:p>
          <w:p w14:paraId="67F17E80" w14:textId="77777777" w:rsidR="00C675B8" w:rsidRDefault="00C675B8" w:rsidP="00C675B8">
            <w:pPr>
              <w:rPr>
                <w:rFonts w:ascii="Arial" w:eastAsiaTheme="minorHAnsi" w:hAnsi="Arial" w:cs="Arial"/>
                <w:lang w:eastAsia="en-US"/>
              </w:rPr>
            </w:pPr>
            <w:r>
              <w:rPr>
                <w:rFonts w:ascii="Arial" w:eastAsiaTheme="minorHAnsi" w:hAnsi="Arial" w:cs="Arial"/>
                <w:lang w:eastAsia="en-US"/>
              </w:rPr>
              <w:t>Asian or Asian British: 14 responses 1.14%</w:t>
            </w:r>
          </w:p>
          <w:p w14:paraId="368EDF33" w14:textId="77777777" w:rsidR="00C675B8" w:rsidRDefault="00C675B8" w:rsidP="00C675B8">
            <w:pPr>
              <w:rPr>
                <w:rFonts w:ascii="Arial" w:eastAsiaTheme="minorHAnsi" w:hAnsi="Arial" w:cs="Arial"/>
                <w:lang w:eastAsia="en-US"/>
              </w:rPr>
            </w:pPr>
            <w:r>
              <w:rPr>
                <w:rFonts w:ascii="Arial" w:eastAsiaTheme="minorHAnsi" w:hAnsi="Arial" w:cs="Arial"/>
                <w:lang w:eastAsia="en-US"/>
              </w:rPr>
              <w:t>Black or Black British: 9 responses 0.73%</w:t>
            </w:r>
          </w:p>
          <w:p w14:paraId="2215742E" w14:textId="77777777" w:rsidR="00C675B8" w:rsidRDefault="00C675B8" w:rsidP="00C675B8">
            <w:pPr>
              <w:rPr>
                <w:rFonts w:ascii="Arial" w:eastAsiaTheme="minorHAnsi" w:hAnsi="Arial" w:cs="Arial"/>
                <w:lang w:eastAsia="en-US"/>
              </w:rPr>
            </w:pPr>
            <w:r>
              <w:rPr>
                <w:rFonts w:ascii="Arial" w:eastAsiaTheme="minorHAnsi" w:hAnsi="Arial" w:cs="Arial"/>
                <w:lang w:eastAsia="en-US"/>
              </w:rPr>
              <w:t>Mixed Ethnic Background: 13 responses 1.06%</w:t>
            </w:r>
          </w:p>
          <w:p w14:paraId="03F2B8ED" w14:textId="55E294DB" w:rsidR="00C675B8" w:rsidRDefault="00C675B8" w:rsidP="00C675B8">
            <w:pPr>
              <w:rPr>
                <w:rFonts w:ascii="Arial" w:eastAsiaTheme="minorHAnsi" w:hAnsi="Arial" w:cs="Arial"/>
                <w:lang w:eastAsia="en-US"/>
              </w:rPr>
            </w:pPr>
            <w:r>
              <w:rPr>
                <w:rFonts w:ascii="Arial" w:eastAsiaTheme="minorHAnsi" w:hAnsi="Arial" w:cs="Arial"/>
                <w:lang w:eastAsia="en-US"/>
              </w:rPr>
              <w:t>Other Ethnic Group: 8 responses 0.65%</w:t>
            </w:r>
          </w:p>
          <w:p w14:paraId="11AD0EC1" w14:textId="77777777" w:rsidR="00C675B8" w:rsidRDefault="00C675B8" w:rsidP="00C675B8">
            <w:pPr>
              <w:rPr>
                <w:rFonts w:ascii="Arial" w:eastAsiaTheme="minorHAnsi" w:hAnsi="Arial" w:cs="Arial"/>
                <w:lang w:eastAsia="en-US"/>
              </w:rPr>
            </w:pPr>
            <w:r>
              <w:rPr>
                <w:rFonts w:ascii="Arial" w:eastAsiaTheme="minorHAnsi" w:hAnsi="Arial" w:cs="Arial"/>
                <w:lang w:eastAsia="en-US"/>
              </w:rPr>
              <w:t>White: 797 responses 64.74%</w:t>
            </w:r>
          </w:p>
          <w:p w14:paraId="371BAD7F" w14:textId="77777777" w:rsidR="00C675B8" w:rsidRDefault="00C675B8" w:rsidP="00C675B8">
            <w:pPr>
              <w:rPr>
                <w:rFonts w:ascii="Arial" w:eastAsiaTheme="minorHAnsi" w:hAnsi="Arial" w:cs="Arial"/>
                <w:lang w:eastAsia="en-US"/>
              </w:rPr>
            </w:pPr>
            <w:r>
              <w:rPr>
                <w:rFonts w:ascii="Arial" w:eastAsiaTheme="minorHAnsi" w:hAnsi="Arial" w:cs="Arial"/>
                <w:lang w:eastAsia="en-US"/>
              </w:rPr>
              <w:lastRenderedPageBreak/>
              <w:t>I do not wish to answer this question: 76 responses 6.17%</w:t>
            </w:r>
          </w:p>
          <w:p w14:paraId="789AEF3D" w14:textId="2FD68E52" w:rsidR="00C675B8" w:rsidRDefault="00C675B8" w:rsidP="00C675B8">
            <w:pPr>
              <w:rPr>
                <w:rFonts w:ascii="Arial" w:eastAsiaTheme="minorHAnsi" w:hAnsi="Arial" w:cs="Arial"/>
                <w:lang w:eastAsia="en-US"/>
              </w:rPr>
            </w:pPr>
            <w:r>
              <w:rPr>
                <w:rFonts w:ascii="Arial" w:eastAsiaTheme="minorHAnsi" w:hAnsi="Arial" w:cs="Arial"/>
                <w:lang w:eastAsia="en-US"/>
              </w:rPr>
              <w:t>No response: 314 responses 25.51%</w:t>
            </w:r>
          </w:p>
          <w:p w14:paraId="571ACB05" w14:textId="551EBCED" w:rsidR="00C675B8" w:rsidRPr="00624B76" w:rsidRDefault="00C675B8" w:rsidP="00C675B8">
            <w:pPr>
              <w:rPr>
                <w:rFonts w:ascii="Arial" w:eastAsiaTheme="minorHAnsi" w:hAnsi="Arial" w:cs="Arial"/>
                <w:lang w:eastAsia="en-US"/>
              </w:rPr>
            </w:pPr>
            <w:r>
              <w:rPr>
                <w:rFonts w:ascii="Arial" w:eastAsiaTheme="minorHAnsi" w:hAnsi="Arial" w:cs="Arial"/>
                <w:lang w:eastAsia="en-US"/>
              </w:rPr>
              <w:t xml:space="preserve">The 2011 census highlighted that 5.2% of the Liverpool City Region population were from ethnic minority backgrounds and conversely, the majority of 94.8% was white British.  </w:t>
            </w:r>
          </w:p>
          <w:p w14:paraId="13D4C0CB" w14:textId="1D81280F" w:rsidR="00C675B8" w:rsidRDefault="00302290" w:rsidP="00C675B8">
            <w:pPr>
              <w:rPr>
                <w:rFonts w:ascii="Arial" w:eastAsiaTheme="minorHAnsi" w:hAnsi="Arial" w:cs="Arial"/>
                <w:b/>
                <w:bCs/>
                <w:lang w:eastAsia="en-US"/>
              </w:rPr>
            </w:pPr>
            <w:r w:rsidRPr="00034048">
              <w:rPr>
                <w:rFonts w:ascii="Arial" w:eastAsiaTheme="minorHAnsi" w:hAnsi="Arial" w:cs="Arial"/>
                <w:b/>
                <w:bCs/>
                <w:lang w:eastAsia="en-US"/>
              </w:rPr>
              <w:t>General Surgery</w:t>
            </w:r>
            <w:r>
              <w:rPr>
                <w:rFonts w:ascii="Arial" w:eastAsiaTheme="minorHAnsi" w:hAnsi="Arial" w:cs="Arial"/>
                <w:lang w:eastAsia="en-US"/>
              </w:rPr>
              <w:t xml:space="preserve"> </w:t>
            </w:r>
            <w:r>
              <w:rPr>
                <w:rFonts w:ascii="Arial" w:hAnsi="Arial" w:cs="Arial"/>
                <w:b/>
                <w:bCs/>
                <w:noProof/>
              </w:rPr>
              <w:t xml:space="preserve">– responses by </w:t>
            </w:r>
            <w:r w:rsidR="00C675B8">
              <w:rPr>
                <w:rFonts w:ascii="Arial" w:eastAsiaTheme="minorHAnsi" w:hAnsi="Arial" w:cs="Arial"/>
                <w:b/>
                <w:bCs/>
                <w:lang w:eastAsia="en-US"/>
              </w:rPr>
              <w:t>LGBQ+ participants</w:t>
            </w:r>
            <w:r w:rsidR="00C675B8">
              <w:rPr>
                <w:rStyle w:val="FootnoteReference"/>
                <w:rFonts w:ascii="Arial" w:eastAsiaTheme="minorHAnsi" w:hAnsi="Arial" w:cs="Arial"/>
                <w:b/>
                <w:bCs/>
                <w:lang w:eastAsia="en-US"/>
              </w:rPr>
              <w:footnoteReference w:id="2"/>
            </w:r>
            <w:r w:rsidR="00C675B8">
              <w:rPr>
                <w:rFonts w:ascii="Arial" w:eastAsiaTheme="minorHAnsi" w:hAnsi="Arial" w:cs="Arial"/>
                <w:b/>
                <w:bCs/>
                <w:lang w:eastAsia="en-US"/>
              </w:rPr>
              <w:t xml:space="preserve"> </w:t>
            </w:r>
            <w:r w:rsidR="00C675B8" w:rsidRPr="003A5AC0">
              <w:rPr>
                <w:rFonts w:ascii="Arial" w:eastAsiaTheme="minorHAnsi" w:hAnsi="Arial" w:cs="Arial"/>
                <w:b/>
                <w:bCs/>
                <w:lang w:eastAsia="en-US"/>
              </w:rPr>
              <w:t xml:space="preserve"> </w:t>
            </w:r>
          </w:p>
          <w:p w14:paraId="4640C711" w14:textId="002A7158" w:rsidR="00C675B8" w:rsidRPr="003B2608" w:rsidRDefault="00C675B8" w:rsidP="00C675B8">
            <w:pPr>
              <w:rPr>
                <w:rFonts w:ascii="Arial" w:eastAsiaTheme="minorHAnsi" w:hAnsi="Arial" w:cs="Arial"/>
                <w:b/>
                <w:bCs/>
                <w:lang w:eastAsia="en-US"/>
              </w:rPr>
            </w:pPr>
            <w:r>
              <w:rPr>
                <w:rFonts w:ascii="Arial" w:eastAsiaTheme="minorHAnsi" w:hAnsi="Arial" w:cs="Arial"/>
                <w:b/>
                <w:bCs/>
                <w:noProof/>
                <w:lang w:eastAsia="en-US"/>
              </w:rPr>
              <w:drawing>
                <wp:inline distT="0" distB="0" distL="0" distR="0" wp14:anchorId="3274B513" wp14:editId="425371DE">
                  <wp:extent cx="5448300" cy="274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0" cy="2749550"/>
                          </a:xfrm>
                          <a:prstGeom prst="rect">
                            <a:avLst/>
                          </a:prstGeom>
                          <a:noFill/>
                        </pic:spPr>
                      </pic:pic>
                    </a:graphicData>
                  </a:graphic>
                </wp:inline>
              </w:drawing>
            </w:r>
          </w:p>
          <w:tbl>
            <w:tblPr>
              <w:tblW w:w="3300" w:type="dxa"/>
              <w:tblLook w:val="04A0" w:firstRow="1" w:lastRow="0" w:firstColumn="1" w:lastColumn="0" w:noHBand="0" w:noVBand="1"/>
            </w:tblPr>
            <w:tblGrid>
              <w:gridCol w:w="2340"/>
              <w:gridCol w:w="960"/>
            </w:tblGrid>
            <w:tr w:rsidR="00C675B8" w:rsidRPr="003B2608" w14:paraId="7ACCA49A" w14:textId="77777777" w:rsidTr="00FA2300">
              <w:trPr>
                <w:trHeight w:val="300"/>
              </w:trPr>
              <w:tc>
                <w:tcPr>
                  <w:tcW w:w="2340" w:type="dxa"/>
                  <w:tcBorders>
                    <w:top w:val="nil"/>
                    <w:left w:val="nil"/>
                    <w:bottom w:val="nil"/>
                    <w:right w:val="nil"/>
                  </w:tcBorders>
                  <w:shd w:val="clear" w:color="auto" w:fill="auto"/>
                  <w:noWrap/>
                  <w:vAlign w:val="bottom"/>
                  <w:hideMark/>
                </w:tcPr>
                <w:p w14:paraId="3E21A913" w14:textId="77777777" w:rsidR="00C675B8" w:rsidRPr="003B2608" w:rsidRDefault="00C675B8" w:rsidP="00C675B8">
                  <w:pPr>
                    <w:spacing w:after="0" w:line="240" w:lineRule="auto"/>
                    <w:rPr>
                      <w:rFonts w:ascii="Arial" w:eastAsia="Times New Roman" w:hAnsi="Arial" w:cs="Arial"/>
                      <w:color w:val="000000"/>
                    </w:rPr>
                  </w:pPr>
                  <w:r w:rsidRPr="003B2608">
                    <w:rPr>
                      <w:rFonts w:ascii="Arial" w:eastAsia="Times New Roman" w:hAnsi="Arial" w:cs="Arial"/>
                      <w:color w:val="000000"/>
                    </w:rPr>
                    <w:t>Asexual</w:t>
                  </w:r>
                </w:p>
              </w:tc>
              <w:tc>
                <w:tcPr>
                  <w:tcW w:w="960" w:type="dxa"/>
                  <w:tcBorders>
                    <w:top w:val="nil"/>
                    <w:left w:val="nil"/>
                    <w:bottom w:val="nil"/>
                    <w:right w:val="nil"/>
                  </w:tcBorders>
                  <w:shd w:val="clear" w:color="auto" w:fill="auto"/>
                  <w:noWrap/>
                  <w:vAlign w:val="bottom"/>
                  <w:hideMark/>
                </w:tcPr>
                <w:p w14:paraId="2C6005D6" w14:textId="77777777" w:rsidR="00C675B8" w:rsidRPr="003B2608" w:rsidRDefault="00C675B8" w:rsidP="00C675B8">
                  <w:pPr>
                    <w:spacing w:after="0" w:line="240" w:lineRule="auto"/>
                    <w:jc w:val="right"/>
                    <w:rPr>
                      <w:rFonts w:ascii="Arial" w:eastAsia="Times New Roman" w:hAnsi="Arial" w:cs="Arial"/>
                      <w:color w:val="000000"/>
                    </w:rPr>
                  </w:pPr>
                  <w:r w:rsidRPr="003B2608">
                    <w:rPr>
                      <w:rFonts w:ascii="Arial" w:eastAsia="Times New Roman" w:hAnsi="Arial" w:cs="Arial"/>
                      <w:color w:val="000000"/>
                    </w:rPr>
                    <w:t>9</w:t>
                  </w:r>
                </w:p>
              </w:tc>
            </w:tr>
            <w:tr w:rsidR="00C675B8" w:rsidRPr="003B2608" w14:paraId="7AF1D15D" w14:textId="77777777" w:rsidTr="00FA2300">
              <w:trPr>
                <w:trHeight w:val="300"/>
              </w:trPr>
              <w:tc>
                <w:tcPr>
                  <w:tcW w:w="2340" w:type="dxa"/>
                  <w:tcBorders>
                    <w:top w:val="nil"/>
                    <w:left w:val="nil"/>
                    <w:bottom w:val="nil"/>
                    <w:right w:val="nil"/>
                  </w:tcBorders>
                  <w:shd w:val="clear" w:color="auto" w:fill="auto"/>
                  <w:noWrap/>
                  <w:vAlign w:val="bottom"/>
                  <w:hideMark/>
                </w:tcPr>
                <w:p w14:paraId="17D39B30" w14:textId="77777777" w:rsidR="00C675B8" w:rsidRPr="003B2608" w:rsidRDefault="00C675B8" w:rsidP="00C675B8">
                  <w:pPr>
                    <w:spacing w:after="0" w:line="240" w:lineRule="auto"/>
                    <w:rPr>
                      <w:rFonts w:ascii="Arial" w:eastAsia="Times New Roman" w:hAnsi="Arial" w:cs="Arial"/>
                      <w:color w:val="000000"/>
                    </w:rPr>
                  </w:pPr>
                  <w:r w:rsidRPr="003B2608">
                    <w:rPr>
                      <w:rFonts w:ascii="Arial" w:eastAsia="Times New Roman" w:hAnsi="Arial" w:cs="Arial"/>
                      <w:color w:val="000000"/>
                    </w:rPr>
                    <w:t>Bisexual</w:t>
                  </w:r>
                </w:p>
              </w:tc>
              <w:tc>
                <w:tcPr>
                  <w:tcW w:w="960" w:type="dxa"/>
                  <w:tcBorders>
                    <w:top w:val="nil"/>
                    <w:left w:val="nil"/>
                    <w:bottom w:val="nil"/>
                    <w:right w:val="nil"/>
                  </w:tcBorders>
                  <w:shd w:val="clear" w:color="auto" w:fill="auto"/>
                  <w:noWrap/>
                  <w:vAlign w:val="bottom"/>
                  <w:hideMark/>
                </w:tcPr>
                <w:p w14:paraId="2BF54200" w14:textId="77777777" w:rsidR="00C675B8" w:rsidRPr="003B2608" w:rsidRDefault="00C675B8" w:rsidP="00C675B8">
                  <w:pPr>
                    <w:spacing w:after="0" w:line="240" w:lineRule="auto"/>
                    <w:jc w:val="right"/>
                    <w:rPr>
                      <w:rFonts w:ascii="Arial" w:eastAsia="Times New Roman" w:hAnsi="Arial" w:cs="Arial"/>
                      <w:color w:val="000000"/>
                    </w:rPr>
                  </w:pPr>
                  <w:r w:rsidRPr="003B2608">
                    <w:rPr>
                      <w:rFonts w:ascii="Arial" w:eastAsia="Times New Roman" w:hAnsi="Arial" w:cs="Arial"/>
                      <w:color w:val="000000"/>
                    </w:rPr>
                    <w:t>18</w:t>
                  </w:r>
                </w:p>
              </w:tc>
            </w:tr>
            <w:tr w:rsidR="00C675B8" w:rsidRPr="003B2608" w14:paraId="6BC7DFFA" w14:textId="77777777" w:rsidTr="00FA2300">
              <w:trPr>
                <w:trHeight w:val="300"/>
              </w:trPr>
              <w:tc>
                <w:tcPr>
                  <w:tcW w:w="2340" w:type="dxa"/>
                  <w:tcBorders>
                    <w:top w:val="nil"/>
                    <w:left w:val="nil"/>
                    <w:bottom w:val="nil"/>
                    <w:right w:val="nil"/>
                  </w:tcBorders>
                  <w:shd w:val="clear" w:color="auto" w:fill="auto"/>
                  <w:noWrap/>
                  <w:vAlign w:val="bottom"/>
                  <w:hideMark/>
                </w:tcPr>
                <w:p w14:paraId="29F9D50C" w14:textId="77777777" w:rsidR="00C675B8" w:rsidRPr="003B2608" w:rsidRDefault="00C675B8" w:rsidP="00C675B8">
                  <w:pPr>
                    <w:spacing w:after="0" w:line="240" w:lineRule="auto"/>
                    <w:rPr>
                      <w:rFonts w:ascii="Arial" w:eastAsia="Times New Roman" w:hAnsi="Arial" w:cs="Arial"/>
                      <w:color w:val="000000"/>
                    </w:rPr>
                  </w:pPr>
                  <w:r w:rsidRPr="003B2608">
                    <w:rPr>
                      <w:rFonts w:ascii="Arial" w:eastAsia="Times New Roman" w:hAnsi="Arial" w:cs="Arial"/>
                      <w:color w:val="000000"/>
                    </w:rPr>
                    <w:t>Gay man</w:t>
                  </w:r>
                </w:p>
              </w:tc>
              <w:tc>
                <w:tcPr>
                  <w:tcW w:w="960" w:type="dxa"/>
                  <w:tcBorders>
                    <w:top w:val="nil"/>
                    <w:left w:val="nil"/>
                    <w:bottom w:val="nil"/>
                    <w:right w:val="nil"/>
                  </w:tcBorders>
                  <w:shd w:val="clear" w:color="auto" w:fill="auto"/>
                  <w:noWrap/>
                  <w:vAlign w:val="bottom"/>
                  <w:hideMark/>
                </w:tcPr>
                <w:p w14:paraId="706EF55D" w14:textId="77777777" w:rsidR="00C675B8" w:rsidRPr="003B2608" w:rsidRDefault="00C675B8" w:rsidP="00C675B8">
                  <w:pPr>
                    <w:spacing w:after="0" w:line="240" w:lineRule="auto"/>
                    <w:jc w:val="right"/>
                    <w:rPr>
                      <w:rFonts w:ascii="Arial" w:eastAsia="Times New Roman" w:hAnsi="Arial" w:cs="Arial"/>
                      <w:color w:val="000000"/>
                    </w:rPr>
                  </w:pPr>
                  <w:r w:rsidRPr="003B2608">
                    <w:rPr>
                      <w:rFonts w:ascii="Arial" w:eastAsia="Times New Roman" w:hAnsi="Arial" w:cs="Arial"/>
                      <w:color w:val="000000"/>
                    </w:rPr>
                    <w:t>19</w:t>
                  </w:r>
                </w:p>
              </w:tc>
            </w:tr>
            <w:tr w:rsidR="00C675B8" w:rsidRPr="003B2608" w14:paraId="35395A76" w14:textId="77777777" w:rsidTr="00FA2300">
              <w:trPr>
                <w:trHeight w:val="300"/>
              </w:trPr>
              <w:tc>
                <w:tcPr>
                  <w:tcW w:w="2340" w:type="dxa"/>
                  <w:tcBorders>
                    <w:top w:val="nil"/>
                    <w:left w:val="nil"/>
                    <w:bottom w:val="nil"/>
                    <w:right w:val="nil"/>
                  </w:tcBorders>
                  <w:shd w:val="clear" w:color="auto" w:fill="auto"/>
                  <w:noWrap/>
                  <w:vAlign w:val="bottom"/>
                  <w:hideMark/>
                </w:tcPr>
                <w:p w14:paraId="6DE868F0" w14:textId="77777777" w:rsidR="00C675B8" w:rsidRPr="003B2608" w:rsidRDefault="00C675B8" w:rsidP="00C675B8">
                  <w:pPr>
                    <w:spacing w:after="0" w:line="240" w:lineRule="auto"/>
                    <w:rPr>
                      <w:rFonts w:ascii="Arial" w:eastAsia="Times New Roman" w:hAnsi="Arial" w:cs="Arial"/>
                      <w:color w:val="000000"/>
                    </w:rPr>
                  </w:pPr>
                  <w:r w:rsidRPr="003B2608">
                    <w:rPr>
                      <w:rFonts w:ascii="Arial" w:eastAsia="Times New Roman" w:hAnsi="Arial" w:cs="Arial"/>
                      <w:color w:val="000000"/>
                    </w:rPr>
                    <w:t>Gay woman / Lesbian</w:t>
                  </w:r>
                </w:p>
              </w:tc>
              <w:tc>
                <w:tcPr>
                  <w:tcW w:w="960" w:type="dxa"/>
                  <w:tcBorders>
                    <w:top w:val="nil"/>
                    <w:left w:val="nil"/>
                    <w:bottom w:val="nil"/>
                    <w:right w:val="nil"/>
                  </w:tcBorders>
                  <w:shd w:val="clear" w:color="auto" w:fill="auto"/>
                  <w:noWrap/>
                  <w:vAlign w:val="bottom"/>
                  <w:hideMark/>
                </w:tcPr>
                <w:p w14:paraId="080EA76B" w14:textId="77777777" w:rsidR="00C675B8" w:rsidRPr="003B2608" w:rsidRDefault="00C675B8" w:rsidP="00C675B8">
                  <w:pPr>
                    <w:spacing w:after="0" w:line="240" w:lineRule="auto"/>
                    <w:jc w:val="right"/>
                    <w:rPr>
                      <w:rFonts w:ascii="Arial" w:eastAsia="Times New Roman" w:hAnsi="Arial" w:cs="Arial"/>
                      <w:color w:val="000000"/>
                    </w:rPr>
                  </w:pPr>
                  <w:r w:rsidRPr="003B2608">
                    <w:rPr>
                      <w:rFonts w:ascii="Arial" w:eastAsia="Times New Roman" w:hAnsi="Arial" w:cs="Arial"/>
                      <w:color w:val="000000"/>
                    </w:rPr>
                    <w:t>11</w:t>
                  </w:r>
                </w:p>
              </w:tc>
            </w:tr>
            <w:tr w:rsidR="00C675B8" w:rsidRPr="003B2608" w14:paraId="5C1EE589" w14:textId="77777777" w:rsidTr="00FA2300">
              <w:trPr>
                <w:trHeight w:val="300"/>
              </w:trPr>
              <w:tc>
                <w:tcPr>
                  <w:tcW w:w="2340" w:type="dxa"/>
                  <w:tcBorders>
                    <w:top w:val="nil"/>
                    <w:left w:val="nil"/>
                    <w:bottom w:val="nil"/>
                    <w:right w:val="nil"/>
                  </w:tcBorders>
                  <w:shd w:val="clear" w:color="auto" w:fill="auto"/>
                  <w:noWrap/>
                  <w:vAlign w:val="bottom"/>
                  <w:hideMark/>
                </w:tcPr>
                <w:p w14:paraId="7450293F" w14:textId="77777777" w:rsidR="00C675B8" w:rsidRPr="003B2608" w:rsidRDefault="00C675B8" w:rsidP="00C675B8">
                  <w:pPr>
                    <w:spacing w:after="0" w:line="240" w:lineRule="auto"/>
                    <w:rPr>
                      <w:rFonts w:ascii="Arial" w:eastAsia="Times New Roman" w:hAnsi="Arial" w:cs="Arial"/>
                      <w:color w:val="000000"/>
                    </w:rPr>
                  </w:pPr>
                  <w:r w:rsidRPr="003B2608">
                    <w:rPr>
                      <w:rFonts w:ascii="Arial" w:eastAsia="Times New Roman" w:hAnsi="Arial" w:cs="Arial"/>
                      <w:color w:val="000000"/>
                    </w:rPr>
                    <w:t xml:space="preserve">Other </w:t>
                  </w:r>
                </w:p>
              </w:tc>
              <w:tc>
                <w:tcPr>
                  <w:tcW w:w="960" w:type="dxa"/>
                  <w:tcBorders>
                    <w:top w:val="nil"/>
                    <w:left w:val="nil"/>
                    <w:bottom w:val="nil"/>
                    <w:right w:val="nil"/>
                  </w:tcBorders>
                  <w:shd w:val="clear" w:color="auto" w:fill="auto"/>
                  <w:noWrap/>
                  <w:vAlign w:val="bottom"/>
                  <w:hideMark/>
                </w:tcPr>
                <w:p w14:paraId="424B418F" w14:textId="77777777" w:rsidR="00C675B8" w:rsidRPr="003B2608" w:rsidRDefault="00C675B8" w:rsidP="00C675B8">
                  <w:pPr>
                    <w:spacing w:after="0" w:line="240" w:lineRule="auto"/>
                    <w:jc w:val="right"/>
                    <w:rPr>
                      <w:rFonts w:ascii="Arial" w:eastAsia="Times New Roman" w:hAnsi="Arial" w:cs="Arial"/>
                      <w:color w:val="000000"/>
                    </w:rPr>
                  </w:pPr>
                  <w:r w:rsidRPr="003B2608">
                    <w:rPr>
                      <w:rFonts w:ascii="Arial" w:eastAsia="Times New Roman" w:hAnsi="Arial" w:cs="Arial"/>
                      <w:color w:val="000000"/>
                    </w:rPr>
                    <w:t>7</w:t>
                  </w:r>
                </w:p>
              </w:tc>
            </w:tr>
          </w:tbl>
          <w:p w14:paraId="2858A9C3" w14:textId="77777777" w:rsidR="00C675B8" w:rsidRDefault="00C675B8" w:rsidP="00C675B8">
            <w:pPr>
              <w:rPr>
                <w:rFonts w:ascii="Arial" w:eastAsiaTheme="minorHAnsi" w:hAnsi="Arial" w:cs="Arial"/>
                <w:lang w:eastAsia="en-US"/>
              </w:rPr>
            </w:pPr>
          </w:p>
          <w:p w14:paraId="7422C773" w14:textId="774AF6A9" w:rsidR="00C675B8" w:rsidRPr="003B2608" w:rsidRDefault="00C675B8" w:rsidP="00C675B8">
            <w:pPr>
              <w:rPr>
                <w:rFonts w:ascii="Arial" w:eastAsiaTheme="minorHAnsi" w:hAnsi="Arial" w:cs="Arial"/>
                <w:lang w:eastAsia="en-US"/>
              </w:rPr>
            </w:pPr>
            <w:r>
              <w:rPr>
                <w:rFonts w:ascii="Arial" w:eastAsiaTheme="minorHAnsi" w:hAnsi="Arial" w:cs="Arial"/>
                <w:lang w:eastAsia="en-US"/>
              </w:rPr>
              <w:t xml:space="preserve">Out of 1231 participants, 64 participants identified as LGBQ+ </w:t>
            </w:r>
          </w:p>
          <w:p w14:paraId="1391F374" w14:textId="04238435" w:rsidR="00C675B8" w:rsidRPr="003B2608" w:rsidRDefault="00302290" w:rsidP="00C675B8">
            <w:pPr>
              <w:rPr>
                <w:rFonts w:ascii="Arial" w:eastAsiaTheme="minorHAnsi" w:hAnsi="Arial" w:cs="Arial"/>
                <w:b/>
                <w:bCs/>
                <w:lang w:eastAsia="en-US"/>
              </w:rPr>
            </w:pPr>
            <w:r w:rsidRPr="00034048">
              <w:rPr>
                <w:rFonts w:ascii="Arial" w:eastAsiaTheme="minorHAnsi" w:hAnsi="Arial" w:cs="Arial"/>
                <w:b/>
                <w:bCs/>
                <w:lang w:eastAsia="en-US"/>
              </w:rPr>
              <w:t>General Surgery</w:t>
            </w:r>
            <w:r>
              <w:rPr>
                <w:rFonts w:ascii="Arial" w:eastAsiaTheme="minorHAnsi" w:hAnsi="Arial" w:cs="Arial"/>
                <w:lang w:eastAsia="en-US"/>
              </w:rPr>
              <w:t xml:space="preserve"> </w:t>
            </w:r>
            <w:r>
              <w:rPr>
                <w:rFonts w:ascii="Arial" w:hAnsi="Arial" w:cs="Arial"/>
                <w:b/>
                <w:bCs/>
                <w:noProof/>
              </w:rPr>
              <w:t>– responses by t</w:t>
            </w:r>
            <w:r w:rsidR="00C675B8" w:rsidRPr="00292F1C">
              <w:rPr>
                <w:rFonts w:ascii="Arial" w:eastAsiaTheme="minorHAnsi" w:hAnsi="Arial" w:cs="Arial"/>
                <w:b/>
                <w:bCs/>
                <w:lang w:eastAsia="en-US"/>
              </w:rPr>
              <w:t>rans</w:t>
            </w:r>
            <w:r w:rsidR="003B2608">
              <w:rPr>
                <w:rFonts w:ascii="Arial" w:eastAsiaTheme="minorHAnsi" w:hAnsi="Arial" w:cs="Arial"/>
                <w:b/>
                <w:bCs/>
                <w:lang w:eastAsia="en-US"/>
              </w:rPr>
              <w:t>gender:</w:t>
            </w:r>
          </w:p>
          <w:p w14:paraId="2DD8D119" w14:textId="1742A179" w:rsidR="00C675B8" w:rsidRPr="00624B76" w:rsidRDefault="00C675B8" w:rsidP="00C675B8">
            <w:pPr>
              <w:rPr>
                <w:rFonts w:ascii="Arial" w:eastAsiaTheme="minorHAnsi" w:hAnsi="Arial" w:cs="Arial"/>
                <w:lang w:eastAsia="en-US"/>
              </w:rPr>
            </w:pPr>
            <w:r>
              <w:rPr>
                <w:rFonts w:ascii="Arial" w:eastAsiaTheme="minorHAnsi" w:hAnsi="Arial" w:cs="Arial"/>
                <w:lang w:eastAsia="en-US"/>
              </w:rPr>
              <w:t xml:space="preserve">Two people identified as transgender. </w:t>
            </w:r>
          </w:p>
          <w:p w14:paraId="27DB1841" w14:textId="76427C85" w:rsidR="00C675B8" w:rsidRPr="003B2608" w:rsidRDefault="00C675B8" w:rsidP="00C675B8">
            <w:pPr>
              <w:rPr>
                <w:rFonts w:ascii="Arial" w:eastAsiaTheme="minorHAnsi" w:hAnsi="Arial" w:cs="Arial"/>
                <w:b/>
                <w:bCs/>
                <w:sz w:val="24"/>
                <w:szCs w:val="24"/>
                <w:lang w:eastAsia="en-US"/>
              </w:rPr>
            </w:pPr>
            <w:r w:rsidRPr="006D0C2B">
              <w:rPr>
                <w:rFonts w:ascii="Arial" w:eastAsiaTheme="minorHAnsi" w:hAnsi="Arial" w:cs="Arial"/>
                <w:b/>
                <w:bCs/>
                <w:sz w:val="24"/>
                <w:szCs w:val="24"/>
                <w:lang w:eastAsia="en-US"/>
              </w:rPr>
              <w:t>What did participants think?</w:t>
            </w:r>
          </w:p>
          <w:p w14:paraId="3B8FDF75" w14:textId="586E27C0" w:rsidR="00C675B8" w:rsidRPr="003B2608" w:rsidRDefault="00C675B8" w:rsidP="00C675B8">
            <w:pPr>
              <w:rPr>
                <w:rFonts w:ascii="Arial" w:eastAsiaTheme="minorHAnsi" w:hAnsi="Arial" w:cs="Arial"/>
                <w:b/>
                <w:bCs/>
                <w:lang w:eastAsia="en-US"/>
              </w:rPr>
            </w:pPr>
            <w:r w:rsidRPr="00FC53C5">
              <w:rPr>
                <w:rFonts w:ascii="Arial" w:eastAsiaTheme="minorHAnsi" w:hAnsi="Arial" w:cs="Arial"/>
                <w:b/>
                <w:bCs/>
                <w:lang w:eastAsia="en-US"/>
              </w:rPr>
              <w:t>General Surgery – Agreement / non agreement statements on plans</w:t>
            </w:r>
            <w:r>
              <w:rPr>
                <w:rFonts w:ascii="Arial" w:eastAsiaTheme="minorHAnsi" w:hAnsi="Arial" w:cs="Arial"/>
                <w:b/>
                <w:bCs/>
                <w:lang w:eastAsia="en-US"/>
              </w:rPr>
              <w:t xml:space="preserve"> </w:t>
            </w:r>
          </w:p>
          <w:p w14:paraId="5482300E" w14:textId="648C8EFF" w:rsidR="00C675B8" w:rsidRDefault="00C675B8" w:rsidP="00C675B8">
            <w:pPr>
              <w:rPr>
                <w:rFonts w:ascii="Arial" w:eastAsiaTheme="minorHAnsi" w:hAnsi="Arial" w:cs="Arial"/>
                <w:lang w:eastAsia="en-US"/>
              </w:rPr>
            </w:pPr>
            <w:r>
              <w:rPr>
                <w:rFonts w:ascii="Arial" w:eastAsiaTheme="minorHAnsi" w:hAnsi="Arial" w:cs="Arial"/>
                <w:lang w:eastAsia="en-US"/>
              </w:rPr>
              <w:t xml:space="preserve">From the 1231 respondents, 1113 (90%) answered if they thought the plan was good and they’d be happy with it as it is, if they thought it was a good plan but further things needed considering, or if they thought it was a good plan and wanted to share some ideas on how it could be improved, if they didn’t think it was a good plan because it hadn’t been thought </w:t>
            </w:r>
            <w:r>
              <w:rPr>
                <w:rFonts w:ascii="Arial" w:eastAsiaTheme="minorHAnsi" w:hAnsi="Arial" w:cs="Arial"/>
                <w:lang w:eastAsia="en-US"/>
              </w:rPr>
              <w:lastRenderedPageBreak/>
              <w:t xml:space="preserve">about, if they didn’t think it was a good plan but didn’t feel able to suggest anything further for commissioner and trust consideration or if they didn’t think it was a good plan and provided further narrative for consideration or they weren’t sure. </w:t>
            </w:r>
          </w:p>
          <w:p w14:paraId="6F640B35" w14:textId="43FC4A6E" w:rsidR="00302290" w:rsidRPr="00086613" w:rsidRDefault="00302290" w:rsidP="00302290">
            <w:pPr>
              <w:rPr>
                <w:rFonts w:ascii="Arial" w:eastAsiaTheme="minorHAnsi" w:hAnsi="Arial" w:cs="Arial"/>
                <w:lang w:eastAsia="en-US"/>
              </w:rPr>
            </w:pPr>
            <w:r>
              <w:rPr>
                <w:rFonts w:ascii="Arial" w:eastAsiaTheme="minorHAnsi" w:hAnsi="Arial" w:cs="Arial"/>
                <w:lang w:eastAsia="en-US"/>
              </w:rPr>
              <w:t>T</w:t>
            </w:r>
            <w:r w:rsidRPr="00086613">
              <w:rPr>
                <w:rFonts w:ascii="Arial" w:eastAsiaTheme="minorHAnsi" w:hAnsi="Arial" w:cs="Arial"/>
                <w:lang w:eastAsia="en-US"/>
              </w:rPr>
              <w:t xml:space="preserve">here are </w:t>
            </w:r>
            <w:r>
              <w:rPr>
                <w:rFonts w:ascii="Arial" w:eastAsiaTheme="minorHAnsi" w:hAnsi="Arial" w:cs="Arial"/>
                <w:lang w:eastAsia="en-US"/>
              </w:rPr>
              <w:t xml:space="preserve">however </w:t>
            </w:r>
            <w:r w:rsidRPr="00086613">
              <w:rPr>
                <w:rFonts w:ascii="Arial" w:eastAsiaTheme="minorHAnsi" w:hAnsi="Arial" w:cs="Arial"/>
                <w:lang w:eastAsia="en-US"/>
              </w:rPr>
              <w:t xml:space="preserve">three key questions for this analysis: 1) what people think of the options/plans. 2, Can they identify any negative effect on them,3) what are the negative effects. </w:t>
            </w:r>
          </w:p>
          <w:p w14:paraId="372707D3" w14:textId="40C044EA" w:rsidR="00302290" w:rsidRDefault="00302290" w:rsidP="00C675B8">
            <w:pPr>
              <w:rPr>
                <w:rFonts w:ascii="Arial" w:eastAsiaTheme="minorHAnsi" w:hAnsi="Arial" w:cs="Arial"/>
                <w:lang w:eastAsia="en-US"/>
              </w:rPr>
            </w:pPr>
            <w:r w:rsidRPr="00086613">
              <w:rPr>
                <w:rFonts w:ascii="Arial" w:eastAsiaTheme="minorHAnsi" w:hAnsi="Arial" w:cs="Arial"/>
                <w:lang w:eastAsia="en-US"/>
              </w:rPr>
              <w:t xml:space="preserve">The reason the Analysis focuses on ‘negatives’ is that it is trying to </w:t>
            </w:r>
            <w:r>
              <w:rPr>
                <w:rFonts w:ascii="Arial" w:eastAsiaTheme="minorHAnsi" w:hAnsi="Arial" w:cs="Arial"/>
                <w:lang w:eastAsia="en-US"/>
              </w:rPr>
              <w:t>identify</w:t>
            </w:r>
            <w:r w:rsidRPr="00086613">
              <w:rPr>
                <w:rFonts w:ascii="Arial" w:eastAsiaTheme="minorHAnsi" w:hAnsi="Arial" w:cs="Arial"/>
                <w:lang w:eastAsia="en-US"/>
              </w:rPr>
              <w:t xml:space="preserve"> any indirect discrimination, as defined by the Equality Act 2010, If there is no discrimination, or any perceived discrimination can be mitigated, then the programme of change can move forward. </w:t>
            </w:r>
          </w:p>
          <w:p w14:paraId="6E463A5F" w14:textId="6FAFF98B" w:rsidR="00C675B8" w:rsidRPr="003B2608" w:rsidRDefault="00C675B8" w:rsidP="00C675B8">
            <w:pPr>
              <w:rPr>
                <w:rFonts w:ascii="Arial" w:eastAsiaTheme="minorHAnsi" w:hAnsi="Arial" w:cs="Arial"/>
                <w:b/>
                <w:bCs/>
                <w:lang w:eastAsia="en-US"/>
              </w:rPr>
            </w:pPr>
            <w:r w:rsidRPr="00FC53C5">
              <w:rPr>
                <w:rFonts w:ascii="Arial" w:eastAsiaTheme="minorHAnsi" w:hAnsi="Arial" w:cs="Arial"/>
                <w:b/>
                <w:bCs/>
                <w:lang w:eastAsia="en-US"/>
              </w:rPr>
              <w:t xml:space="preserve">General Surgery – Agreement / non agreement </w:t>
            </w:r>
            <w:r>
              <w:rPr>
                <w:rFonts w:ascii="Arial" w:eastAsiaTheme="minorHAnsi" w:hAnsi="Arial" w:cs="Arial"/>
                <w:b/>
                <w:bCs/>
                <w:lang w:eastAsia="en-US"/>
              </w:rPr>
              <w:t xml:space="preserve">to </w:t>
            </w:r>
            <w:r w:rsidRPr="00FC53C5">
              <w:rPr>
                <w:rFonts w:ascii="Arial" w:eastAsiaTheme="minorHAnsi" w:hAnsi="Arial" w:cs="Arial"/>
                <w:b/>
                <w:bCs/>
                <w:lang w:eastAsia="en-US"/>
              </w:rPr>
              <w:t>statements on plans</w:t>
            </w:r>
            <w:r>
              <w:rPr>
                <w:rFonts w:ascii="Arial" w:eastAsiaTheme="minorHAnsi" w:hAnsi="Arial" w:cs="Arial"/>
                <w:b/>
                <w:bCs/>
                <w:lang w:eastAsia="en-US"/>
              </w:rPr>
              <w:t xml:space="preserve"> by Sex</w:t>
            </w:r>
          </w:p>
          <w:p w14:paraId="31BFA1AE" w14:textId="4D05420E" w:rsidR="00C675B8" w:rsidRDefault="00C675B8" w:rsidP="00C675B8">
            <w:pPr>
              <w:rPr>
                <w:rFonts w:ascii="Arial" w:eastAsiaTheme="minorHAnsi" w:hAnsi="Arial" w:cs="Arial"/>
                <w:lang w:eastAsia="en-US"/>
              </w:rPr>
            </w:pPr>
            <w:r>
              <w:rPr>
                <w:rFonts w:ascii="Arial" w:eastAsiaTheme="minorHAnsi" w:hAnsi="Arial" w:cs="Arial"/>
                <w:lang w:eastAsia="en-US"/>
              </w:rPr>
              <w:t>Of the 1113 who responded, 846 shared their sex as follows:</w:t>
            </w:r>
          </w:p>
          <w:p w14:paraId="63EA91FA" w14:textId="5DC3F6F7" w:rsidR="00C675B8" w:rsidRDefault="00C675B8" w:rsidP="00C675B8">
            <w:pPr>
              <w:rPr>
                <w:rFonts w:ascii="Arial" w:eastAsiaTheme="minorHAnsi" w:hAnsi="Arial" w:cs="Arial"/>
                <w:noProof/>
                <w:lang w:eastAsia="en-US"/>
              </w:rPr>
            </w:pPr>
            <w:r>
              <w:rPr>
                <w:rFonts w:ascii="Arial" w:eastAsiaTheme="minorHAnsi" w:hAnsi="Arial" w:cs="Arial"/>
                <w:noProof/>
                <w:lang w:eastAsia="en-US"/>
              </w:rPr>
              <w:drawing>
                <wp:inline distT="0" distB="0" distL="0" distR="0" wp14:anchorId="164434EE" wp14:editId="51AF5BC9">
                  <wp:extent cx="5400271" cy="508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7535" cy="5112029"/>
                          </a:xfrm>
                          <a:prstGeom prst="rect">
                            <a:avLst/>
                          </a:prstGeom>
                          <a:noFill/>
                        </pic:spPr>
                      </pic:pic>
                    </a:graphicData>
                  </a:graphic>
                </wp:inline>
              </w:drawing>
            </w:r>
          </w:p>
          <w:p w14:paraId="2811FF77" w14:textId="5962FF66" w:rsidR="00C675B8" w:rsidRDefault="00C675B8" w:rsidP="00C675B8">
            <w:pPr>
              <w:rPr>
                <w:rFonts w:ascii="Arial" w:eastAsiaTheme="minorHAnsi" w:hAnsi="Arial" w:cs="Arial"/>
                <w:lang w:eastAsia="en-US"/>
              </w:rPr>
            </w:pPr>
            <w:r>
              <w:rPr>
                <w:rFonts w:ascii="Arial" w:eastAsiaTheme="minorHAnsi" w:hAnsi="Arial" w:cs="Arial"/>
                <w:lang w:eastAsia="en-US"/>
              </w:rPr>
              <w:t xml:space="preserve">In relation to both males and females, the statement, ‘I think this is a good plan and I would be happy with it as it is’ was selected the most. </w:t>
            </w:r>
          </w:p>
          <w:p w14:paraId="00ECECBC" w14:textId="6EE7984C" w:rsidR="00C675B8" w:rsidRPr="003B2608" w:rsidRDefault="00C675B8" w:rsidP="00C675B8">
            <w:pPr>
              <w:rPr>
                <w:rFonts w:ascii="Arial" w:eastAsiaTheme="minorHAnsi" w:hAnsi="Arial" w:cs="Arial"/>
                <w:b/>
                <w:bCs/>
                <w:lang w:eastAsia="en-US"/>
              </w:rPr>
            </w:pPr>
            <w:r w:rsidRPr="00FC53C5">
              <w:rPr>
                <w:rFonts w:ascii="Arial" w:eastAsiaTheme="minorHAnsi" w:hAnsi="Arial" w:cs="Arial"/>
                <w:b/>
                <w:bCs/>
                <w:lang w:eastAsia="en-US"/>
              </w:rPr>
              <w:lastRenderedPageBreak/>
              <w:t xml:space="preserve">General Surgery – Agreement / non agreement </w:t>
            </w:r>
            <w:r>
              <w:rPr>
                <w:rFonts w:ascii="Arial" w:eastAsiaTheme="minorHAnsi" w:hAnsi="Arial" w:cs="Arial"/>
                <w:b/>
                <w:bCs/>
                <w:lang w:eastAsia="en-US"/>
              </w:rPr>
              <w:t xml:space="preserve">to </w:t>
            </w:r>
            <w:r w:rsidRPr="00FC53C5">
              <w:rPr>
                <w:rFonts w:ascii="Arial" w:eastAsiaTheme="minorHAnsi" w:hAnsi="Arial" w:cs="Arial"/>
                <w:b/>
                <w:bCs/>
                <w:lang w:eastAsia="en-US"/>
              </w:rPr>
              <w:t>statements on plans</w:t>
            </w:r>
            <w:r>
              <w:rPr>
                <w:rFonts w:ascii="Arial" w:eastAsiaTheme="minorHAnsi" w:hAnsi="Arial" w:cs="Arial"/>
                <w:b/>
                <w:bCs/>
                <w:lang w:eastAsia="en-US"/>
              </w:rPr>
              <w:t xml:space="preserve"> by disability</w:t>
            </w:r>
          </w:p>
          <w:p w14:paraId="4452F61A" w14:textId="07F32E54" w:rsidR="00C675B8" w:rsidRDefault="00C675B8" w:rsidP="00C675B8">
            <w:pPr>
              <w:rPr>
                <w:rFonts w:ascii="Arial" w:eastAsiaTheme="minorHAnsi" w:hAnsi="Arial" w:cs="Arial"/>
                <w:lang w:eastAsia="en-US"/>
              </w:rPr>
            </w:pPr>
            <w:r>
              <w:rPr>
                <w:rFonts w:ascii="Arial" w:eastAsiaTheme="minorHAnsi" w:hAnsi="Arial" w:cs="Arial"/>
                <w:noProof/>
                <w:lang w:eastAsia="en-US"/>
              </w:rPr>
              <w:drawing>
                <wp:inline distT="0" distB="0" distL="0" distR="0" wp14:anchorId="4F61193E" wp14:editId="5B123697">
                  <wp:extent cx="5154930" cy="3343549"/>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1855" cy="3348040"/>
                          </a:xfrm>
                          <a:prstGeom prst="rect">
                            <a:avLst/>
                          </a:prstGeom>
                          <a:noFill/>
                        </pic:spPr>
                      </pic:pic>
                    </a:graphicData>
                  </a:graphic>
                </wp:inline>
              </w:drawing>
            </w:r>
          </w:p>
          <w:p w14:paraId="58F6B5EF" w14:textId="3C711FBB" w:rsidR="00C675B8" w:rsidRDefault="00C675B8" w:rsidP="00C675B8">
            <w:pPr>
              <w:rPr>
                <w:rFonts w:ascii="Arial" w:eastAsiaTheme="minorHAnsi" w:hAnsi="Arial" w:cs="Arial"/>
                <w:lang w:eastAsia="en-US"/>
              </w:rPr>
            </w:pPr>
            <w:r>
              <w:rPr>
                <w:rFonts w:ascii="Arial" w:eastAsiaTheme="minorHAnsi" w:hAnsi="Arial" w:cs="Arial"/>
                <w:lang w:eastAsia="en-US"/>
              </w:rPr>
              <w:t>Just over 45% of respondents who shared that they ha</w:t>
            </w:r>
            <w:r w:rsidR="008C5B82">
              <w:rPr>
                <w:rFonts w:ascii="Arial" w:eastAsiaTheme="minorHAnsi" w:hAnsi="Arial" w:cs="Arial"/>
                <w:lang w:eastAsia="en-US"/>
              </w:rPr>
              <w:t>ve</w:t>
            </w:r>
            <w:r>
              <w:rPr>
                <w:rFonts w:ascii="Arial" w:eastAsiaTheme="minorHAnsi" w:hAnsi="Arial" w:cs="Arial"/>
                <w:lang w:eastAsia="en-US"/>
              </w:rPr>
              <w:t xml:space="preserve"> a disability selected that they thought it is a good plan and they would be happy with it as it is. </w:t>
            </w:r>
          </w:p>
          <w:p w14:paraId="3EE6591A" w14:textId="4C658D39" w:rsidR="00C675B8" w:rsidRDefault="00C675B8" w:rsidP="00C675B8">
            <w:pPr>
              <w:rPr>
                <w:rFonts w:ascii="Arial" w:eastAsiaTheme="minorHAnsi" w:hAnsi="Arial" w:cs="Arial"/>
                <w:lang w:eastAsia="en-US"/>
              </w:rPr>
            </w:pPr>
            <w:r>
              <w:rPr>
                <w:rFonts w:ascii="Arial" w:eastAsiaTheme="minorHAnsi" w:hAnsi="Arial" w:cs="Arial"/>
                <w:lang w:eastAsia="en-US"/>
              </w:rPr>
              <w:t>Respondents were invited to provide further narrative if they didn’t think it was a good plan and they had ideas which would be better, or if they thought it was a good plan and wanted to share ideas for further consideration.</w:t>
            </w:r>
          </w:p>
          <w:p w14:paraId="25F504B3" w14:textId="48A64767" w:rsidR="00C675B8" w:rsidRDefault="00C675B8" w:rsidP="00C675B8">
            <w:pPr>
              <w:rPr>
                <w:rFonts w:ascii="Arial" w:eastAsiaTheme="minorHAnsi" w:hAnsi="Arial" w:cs="Arial"/>
                <w:lang w:eastAsia="en-US"/>
              </w:rPr>
            </w:pPr>
            <w:r>
              <w:rPr>
                <w:rFonts w:ascii="Arial" w:eastAsiaTheme="minorHAnsi" w:hAnsi="Arial" w:cs="Arial"/>
                <w:lang w:eastAsia="en-US"/>
              </w:rPr>
              <w:t xml:space="preserve">The additional narrative provided by the respondents who selected the </w:t>
            </w:r>
            <w:r w:rsidR="00912B67">
              <w:rPr>
                <w:rFonts w:ascii="Arial" w:eastAsiaTheme="minorHAnsi" w:hAnsi="Arial" w:cs="Arial"/>
                <w:lang w:eastAsia="en-US"/>
              </w:rPr>
              <w:t>above-mentioned</w:t>
            </w:r>
            <w:r>
              <w:rPr>
                <w:rFonts w:ascii="Arial" w:eastAsiaTheme="minorHAnsi" w:hAnsi="Arial" w:cs="Arial"/>
                <w:lang w:eastAsia="en-US"/>
              </w:rPr>
              <w:t xml:space="preserve"> options </w:t>
            </w:r>
            <w:r w:rsidR="00912B67">
              <w:rPr>
                <w:rFonts w:ascii="Arial" w:eastAsiaTheme="minorHAnsi" w:hAnsi="Arial" w:cs="Arial"/>
                <w:lang w:eastAsia="en-US"/>
              </w:rPr>
              <w:t>included.</w:t>
            </w:r>
            <w:r>
              <w:rPr>
                <w:rFonts w:ascii="Arial" w:eastAsiaTheme="minorHAnsi" w:hAnsi="Arial" w:cs="Arial"/>
                <w:lang w:eastAsia="en-US"/>
              </w:rPr>
              <w:t xml:space="preserve"> </w:t>
            </w:r>
          </w:p>
          <w:p w14:paraId="43C22117" w14:textId="4F5F6B40" w:rsidR="00C675B8" w:rsidRDefault="00C675B8" w:rsidP="00C675B8">
            <w:pPr>
              <w:pStyle w:val="ListParagraph"/>
              <w:numPr>
                <w:ilvl w:val="0"/>
                <w:numId w:val="12"/>
              </w:numPr>
              <w:rPr>
                <w:rFonts w:ascii="Arial" w:eastAsiaTheme="minorHAnsi" w:hAnsi="Arial" w:cs="Arial"/>
                <w:lang w:eastAsia="en-US"/>
              </w:rPr>
            </w:pPr>
            <w:r>
              <w:rPr>
                <w:rFonts w:ascii="Arial" w:eastAsiaTheme="minorHAnsi" w:hAnsi="Arial" w:cs="Arial"/>
                <w:lang w:eastAsia="en-US"/>
              </w:rPr>
              <w:t xml:space="preserve">Concerns in relation to travel, </w:t>
            </w:r>
            <w:r w:rsidR="00912B67">
              <w:rPr>
                <w:rFonts w:ascii="Arial" w:eastAsiaTheme="minorHAnsi" w:hAnsi="Arial" w:cs="Arial"/>
                <w:lang w:eastAsia="en-US"/>
              </w:rPr>
              <w:t>parking,</w:t>
            </w:r>
            <w:r>
              <w:rPr>
                <w:rFonts w:ascii="Arial" w:eastAsiaTheme="minorHAnsi" w:hAnsi="Arial" w:cs="Arial"/>
                <w:lang w:eastAsia="en-US"/>
              </w:rPr>
              <w:t xml:space="preserve"> and additional costs.</w:t>
            </w:r>
          </w:p>
          <w:p w14:paraId="097C55F0" w14:textId="77777777" w:rsidR="00C675B8" w:rsidRDefault="00C675B8" w:rsidP="00C675B8">
            <w:pPr>
              <w:pStyle w:val="ListParagraph"/>
              <w:numPr>
                <w:ilvl w:val="0"/>
                <w:numId w:val="12"/>
              </w:numPr>
              <w:rPr>
                <w:rFonts w:ascii="Arial" w:eastAsiaTheme="minorHAnsi" w:hAnsi="Arial" w:cs="Arial"/>
                <w:lang w:eastAsia="en-US"/>
              </w:rPr>
            </w:pPr>
            <w:r>
              <w:rPr>
                <w:rFonts w:ascii="Arial" w:eastAsiaTheme="minorHAnsi" w:hAnsi="Arial" w:cs="Arial"/>
                <w:lang w:eastAsia="en-US"/>
              </w:rPr>
              <w:t>Site preferences</w:t>
            </w:r>
          </w:p>
          <w:p w14:paraId="01F97EDB" w14:textId="77777777" w:rsidR="00C675B8" w:rsidRDefault="00C675B8" w:rsidP="00C675B8">
            <w:pPr>
              <w:pStyle w:val="ListParagraph"/>
              <w:numPr>
                <w:ilvl w:val="0"/>
                <w:numId w:val="12"/>
              </w:numPr>
              <w:rPr>
                <w:rFonts w:ascii="Arial" w:eastAsiaTheme="minorHAnsi" w:hAnsi="Arial" w:cs="Arial"/>
                <w:lang w:eastAsia="en-US"/>
              </w:rPr>
            </w:pPr>
            <w:r>
              <w:rPr>
                <w:rFonts w:ascii="Arial" w:eastAsiaTheme="minorHAnsi" w:hAnsi="Arial" w:cs="Arial"/>
                <w:lang w:eastAsia="en-US"/>
              </w:rPr>
              <w:t>Concerns in relation to timely transfers between hospitals and access to timely treatment.</w:t>
            </w:r>
          </w:p>
          <w:p w14:paraId="5B84408B" w14:textId="77777777" w:rsidR="00C675B8" w:rsidRDefault="00C675B8" w:rsidP="00C675B8">
            <w:pPr>
              <w:pStyle w:val="ListParagraph"/>
              <w:numPr>
                <w:ilvl w:val="0"/>
                <w:numId w:val="12"/>
              </w:numPr>
              <w:rPr>
                <w:rFonts w:ascii="Arial" w:eastAsiaTheme="minorHAnsi" w:hAnsi="Arial" w:cs="Arial"/>
                <w:lang w:eastAsia="en-US"/>
              </w:rPr>
            </w:pPr>
            <w:r>
              <w:rPr>
                <w:rFonts w:ascii="Arial" w:eastAsiaTheme="minorHAnsi" w:hAnsi="Arial" w:cs="Arial"/>
                <w:lang w:eastAsia="en-US"/>
              </w:rPr>
              <w:t>Quality of care</w:t>
            </w:r>
          </w:p>
          <w:p w14:paraId="7BACFC0C" w14:textId="77777777" w:rsidR="00C675B8" w:rsidRDefault="00C675B8" w:rsidP="00C675B8">
            <w:pPr>
              <w:pStyle w:val="ListParagraph"/>
              <w:rPr>
                <w:rFonts w:ascii="Arial" w:eastAsiaTheme="minorHAnsi" w:hAnsi="Arial" w:cs="Arial"/>
                <w:lang w:eastAsia="en-US"/>
              </w:rPr>
            </w:pPr>
          </w:p>
          <w:p w14:paraId="364E4A40" w14:textId="77777777" w:rsidR="00C675B8" w:rsidRDefault="00C675B8" w:rsidP="00C675B8">
            <w:pPr>
              <w:rPr>
                <w:rFonts w:ascii="Arial" w:eastAsiaTheme="minorHAnsi" w:hAnsi="Arial" w:cs="Arial"/>
                <w:b/>
                <w:bCs/>
                <w:lang w:eastAsia="en-US"/>
              </w:rPr>
            </w:pPr>
          </w:p>
          <w:p w14:paraId="748356AF" w14:textId="77777777" w:rsidR="00C675B8" w:rsidRDefault="00C675B8" w:rsidP="00C675B8">
            <w:pPr>
              <w:rPr>
                <w:rFonts w:ascii="Arial" w:eastAsiaTheme="minorHAnsi" w:hAnsi="Arial" w:cs="Arial"/>
                <w:b/>
                <w:bCs/>
                <w:lang w:eastAsia="en-US"/>
              </w:rPr>
            </w:pPr>
          </w:p>
          <w:p w14:paraId="6DA164D1" w14:textId="77777777" w:rsidR="00C675B8" w:rsidRDefault="00C675B8" w:rsidP="00C675B8">
            <w:pPr>
              <w:rPr>
                <w:rFonts w:ascii="Arial" w:eastAsiaTheme="minorHAnsi" w:hAnsi="Arial" w:cs="Arial"/>
                <w:b/>
                <w:bCs/>
                <w:lang w:eastAsia="en-US"/>
              </w:rPr>
            </w:pPr>
          </w:p>
          <w:p w14:paraId="63A59FD5" w14:textId="77777777" w:rsidR="00C675B8" w:rsidRDefault="00C675B8" w:rsidP="00C675B8">
            <w:pPr>
              <w:rPr>
                <w:rFonts w:ascii="Arial" w:eastAsiaTheme="minorHAnsi" w:hAnsi="Arial" w:cs="Arial"/>
                <w:b/>
                <w:bCs/>
                <w:lang w:eastAsia="en-US"/>
              </w:rPr>
            </w:pPr>
          </w:p>
          <w:p w14:paraId="263CB173" w14:textId="77777777" w:rsidR="00BD686D" w:rsidRDefault="00BD686D" w:rsidP="00C675B8">
            <w:pPr>
              <w:rPr>
                <w:rFonts w:ascii="Arial" w:eastAsiaTheme="minorHAnsi" w:hAnsi="Arial" w:cs="Arial"/>
                <w:b/>
                <w:bCs/>
                <w:lang w:eastAsia="en-US"/>
              </w:rPr>
            </w:pPr>
          </w:p>
          <w:p w14:paraId="04DDEA54" w14:textId="01704878" w:rsidR="00C675B8" w:rsidRDefault="00C675B8" w:rsidP="00C675B8">
            <w:pPr>
              <w:rPr>
                <w:rFonts w:ascii="Arial" w:eastAsiaTheme="minorHAnsi" w:hAnsi="Arial" w:cs="Arial"/>
                <w:lang w:eastAsia="en-US"/>
              </w:rPr>
            </w:pPr>
            <w:r w:rsidRPr="00FC53C5">
              <w:rPr>
                <w:rFonts w:ascii="Arial" w:eastAsiaTheme="minorHAnsi" w:hAnsi="Arial" w:cs="Arial"/>
                <w:b/>
                <w:bCs/>
                <w:lang w:eastAsia="en-US"/>
              </w:rPr>
              <w:lastRenderedPageBreak/>
              <w:t xml:space="preserve">General Surgery – Agreement / non agreement </w:t>
            </w:r>
            <w:r>
              <w:rPr>
                <w:rFonts w:ascii="Arial" w:eastAsiaTheme="minorHAnsi" w:hAnsi="Arial" w:cs="Arial"/>
                <w:b/>
                <w:bCs/>
                <w:lang w:eastAsia="en-US"/>
              </w:rPr>
              <w:t xml:space="preserve">to </w:t>
            </w:r>
            <w:r w:rsidRPr="00FC53C5">
              <w:rPr>
                <w:rFonts w:ascii="Arial" w:eastAsiaTheme="minorHAnsi" w:hAnsi="Arial" w:cs="Arial"/>
                <w:b/>
                <w:bCs/>
                <w:lang w:eastAsia="en-US"/>
              </w:rPr>
              <w:t>statements on plans</w:t>
            </w:r>
            <w:r>
              <w:rPr>
                <w:rFonts w:ascii="Arial" w:eastAsiaTheme="minorHAnsi" w:hAnsi="Arial" w:cs="Arial"/>
                <w:b/>
                <w:bCs/>
                <w:lang w:eastAsia="en-US"/>
              </w:rPr>
              <w:t xml:space="preserve"> by ethnic groups (non-white British) </w:t>
            </w:r>
            <w:r>
              <w:rPr>
                <w:rFonts w:ascii="Arial" w:eastAsiaTheme="minorHAnsi" w:hAnsi="Arial" w:cs="Arial"/>
                <w:noProof/>
                <w:lang w:eastAsia="en-US"/>
              </w:rPr>
              <w:drawing>
                <wp:inline distT="0" distB="0" distL="0" distR="0" wp14:anchorId="64C51B3D" wp14:editId="78B2F1F0">
                  <wp:extent cx="5261610" cy="3458139"/>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210" cy="3461820"/>
                          </a:xfrm>
                          <a:prstGeom prst="rect">
                            <a:avLst/>
                          </a:prstGeom>
                          <a:noFill/>
                        </pic:spPr>
                      </pic:pic>
                    </a:graphicData>
                  </a:graphic>
                </wp:inline>
              </w:drawing>
            </w:r>
          </w:p>
          <w:p w14:paraId="73763296" w14:textId="77777777" w:rsidR="00C675B8" w:rsidRDefault="00C675B8" w:rsidP="00C675B8">
            <w:pPr>
              <w:rPr>
                <w:rFonts w:ascii="Arial" w:eastAsiaTheme="minorHAnsi" w:hAnsi="Arial" w:cs="Arial"/>
                <w:lang w:eastAsia="en-US"/>
              </w:rPr>
            </w:pPr>
          </w:p>
          <w:p w14:paraId="743CEE11" w14:textId="0932A774" w:rsidR="00C675B8" w:rsidRPr="003B2608" w:rsidRDefault="00C675B8" w:rsidP="00C675B8">
            <w:pPr>
              <w:rPr>
                <w:rFonts w:ascii="Arial" w:eastAsiaTheme="minorHAnsi" w:hAnsi="Arial" w:cs="Arial"/>
                <w:b/>
                <w:bCs/>
                <w:lang w:eastAsia="en-US"/>
              </w:rPr>
            </w:pPr>
            <w:r w:rsidRPr="00FC53C5">
              <w:rPr>
                <w:rFonts w:ascii="Arial" w:eastAsiaTheme="minorHAnsi" w:hAnsi="Arial" w:cs="Arial"/>
                <w:b/>
                <w:bCs/>
                <w:lang w:eastAsia="en-US"/>
              </w:rPr>
              <w:t xml:space="preserve">General Surgery – Agreement / non agreement </w:t>
            </w:r>
            <w:r>
              <w:rPr>
                <w:rFonts w:ascii="Arial" w:eastAsiaTheme="minorHAnsi" w:hAnsi="Arial" w:cs="Arial"/>
                <w:b/>
                <w:bCs/>
                <w:lang w:eastAsia="en-US"/>
              </w:rPr>
              <w:t xml:space="preserve">to </w:t>
            </w:r>
            <w:r w:rsidRPr="00FC53C5">
              <w:rPr>
                <w:rFonts w:ascii="Arial" w:eastAsiaTheme="minorHAnsi" w:hAnsi="Arial" w:cs="Arial"/>
                <w:b/>
                <w:bCs/>
                <w:lang w:eastAsia="en-US"/>
              </w:rPr>
              <w:t>statements on plans</w:t>
            </w:r>
            <w:r>
              <w:rPr>
                <w:rFonts w:ascii="Arial" w:eastAsiaTheme="minorHAnsi" w:hAnsi="Arial" w:cs="Arial"/>
                <w:b/>
                <w:bCs/>
                <w:lang w:eastAsia="en-US"/>
              </w:rPr>
              <w:t xml:space="preserve"> by LGBQ+.</w:t>
            </w:r>
          </w:p>
          <w:p w14:paraId="6085ED06" w14:textId="77777777" w:rsidR="00C675B8" w:rsidRDefault="00C675B8" w:rsidP="00C675B8">
            <w:pPr>
              <w:rPr>
                <w:rFonts w:ascii="Arial" w:eastAsiaTheme="minorHAnsi" w:hAnsi="Arial" w:cs="Arial"/>
                <w:lang w:eastAsia="en-US"/>
              </w:rPr>
            </w:pPr>
            <w:r>
              <w:rPr>
                <w:rFonts w:ascii="Arial" w:eastAsiaTheme="minorHAnsi" w:hAnsi="Arial" w:cs="Arial"/>
                <w:noProof/>
                <w:lang w:eastAsia="en-US"/>
              </w:rPr>
              <w:drawing>
                <wp:inline distT="0" distB="0" distL="0" distR="0" wp14:anchorId="03F86AEB" wp14:editId="6C2A6E0B">
                  <wp:extent cx="5127625" cy="34170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6339" cy="3422855"/>
                          </a:xfrm>
                          <a:prstGeom prst="rect">
                            <a:avLst/>
                          </a:prstGeom>
                          <a:noFill/>
                        </pic:spPr>
                      </pic:pic>
                    </a:graphicData>
                  </a:graphic>
                </wp:inline>
              </w:drawing>
            </w:r>
          </w:p>
          <w:p w14:paraId="0CE2D9EC" w14:textId="77777777" w:rsidR="00C675B8" w:rsidRDefault="00C675B8" w:rsidP="00C675B8">
            <w:pPr>
              <w:rPr>
                <w:rFonts w:ascii="Arial" w:eastAsiaTheme="minorHAnsi" w:hAnsi="Arial" w:cs="Arial"/>
                <w:lang w:eastAsia="en-US"/>
              </w:rPr>
            </w:pPr>
          </w:p>
          <w:p w14:paraId="1D31997D" w14:textId="0803FFE1" w:rsidR="00C675B8" w:rsidRDefault="00C675B8" w:rsidP="00C675B8">
            <w:pPr>
              <w:rPr>
                <w:rFonts w:ascii="Arial" w:eastAsiaTheme="minorHAnsi" w:hAnsi="Arial" w:cs="Arial"/>
                <w:lang w:eastAsia="en-US"/>
              </w:rPr>
            </w:pPr>
          </w:p>
          <w:p w14:paraId="1C7C199B" w14:textId="5A46203F" w:rsidR="00707859" w:rsidRDefault="00707859" w:rsidP="00C675B8">
            <w:pPr>
              <w:rPr>
                <w:rFonts w:ascii="Arial" w:eastAsiaTheme="minorHAnsi" w:hAnsi="Arial" w:cs="Arial"/>
                <w:b/>
                <w:bCs/>
                <w:lang w:eastAsia="en-US"/>
              </w:rPr>
            </w:pPr>
            <w:r w:rsidRPr="00FC53C5">
              <w:rPr>
                <w:rFonts w:ascii="Arial" w:eastAsiaTheme="minorHAnsi" w:hAnsi="Arial" w:cs="Arial"/>
                <w:b/>
                <w:bCs/>
                <w:lang w:eastAsia="en-US"/>
              </w:rPr>
              <w:lastRenderedPageBreak/>
              <w:t xml:space="preserve">General Surgery – Agreement / non agreement </w:t>
            </w:r>
            <w:r>
              <w:rPr>
                <w:rFonts w:ascii="Arial" w:eastAsiaTheme="minorHAnsi" w:hAnsi="Arial" w:cs="Arial"/>
                <w:b/>
                <w:bCs/>
                <w:lang w:eastAsia="en-US"/>
              </w:rPr>
              <w:t xml:space="preserve">to </w:t>
            </w:r>
            <w:r w:rsidRPr="00FC53C5">
              <w:rPr>
                <w:rFonts w:ascii="Arial" w:eastAsiaTheme="minorHAnsi" w:hAnsi="Arial" w:cs="Arial"/>
                <w:b/>
                <w:bCs/>
                <w:lang w:eastAsia="en-US"/>
              </w:rPr>
              <w:t>statements on plans</w:t>
            </w:r>
            <w:r>
              <w:rPr>
                <w:rFonts w:ascii="Arial" w:eastAsiaTheme="minorHAnsi" w:hAnsi="Arial" w:cs="Arial"/>
                <w:b/>
                <w:bCs/>
                <w:lang w:eastAsia="en-US"/>
              </w:rPr>
              <w:t xml:space="preserve"> by people who are currently using/ have used one of the services in the consultation and Age.</w:t>
            </w:r>
          </w:p>
          <w:p w14:paraId="02D3AC43" w14:textId="5F51071F" w:rsidR="00707859" w:rsidRPr="00707859" w:rsidRDefault="00707859" w:rsidP="00C675B8">
            <w:pPr>
              <w:rPr>
                <w:rFonts w:ascii="Arial" w:eastAsiaTheme="minorHAnsi" w:hAnsi="Arial" w:cs="Arial"/>
                <w:lang w:eastAsia="en-US"/>
              </w:rPr>
            </w:pPr>
            <w:r w:rsidRPr="00707859">
              <w:rPr>
                <w:rFonts w:ascii="Arial" w:eastAsiaTheme="minorHAnsi" w:hAnsi="Arial" w:cs="Arial"/>
                <w:lang w:eastAsia="en-US"/>
              </w:rPr>
              <w:t>224 of the respondents who said they were currently or had previously used ones of the services in the consultation provided their age and their views on the general surgery reconfiguration plan as follows.</w:t>
            </w:r>
          </w:p>
          <w:p w14:paraId="4A02E6C0" w14:textId="173F03D0" w:rsidR="00707859" w:rsidRDefault="00707859" w:rsidP="00C675B8">
            <w:pPr>
              <w:rPr>
                <w:rFonts w:ascii="Arial" w:eastAsiaTheme="minorHAnsi" w:hAnsi="Arial" w:cs="Arial"/>
                <w:lang w:eastAsia="en-US"/>
              </w:rPr>
            </w:pPr>
            <w:r>
              <w:rPr>
                <w:rFonts w:ascii="Arial" w:eastAsiaTheme="minorHAnsi" w:hAnsi="Arial" w:cs="Arial"/>
                <w:noProof/>
                <w:lang w:eastAsia="en-US"/>
              </w:rPr>
              <w:drawing>
                <wp:inline distT="0" distB="0" distL="0" distR="0" wp14:anchorId="1ED32C6B" wp14:editId="63D3FFCA">
                  <wp:extent cx="5442920" cy="474916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8569" cy="4754094"/>
                          </a:xfrm>
                          <a:prstGeom prst="rect">
                            <a:avLst/>
                          </a:prstGeom>
                          <a:noFill/>
                        </pic:spPr>
                      </pic:pic>
                    </a:graphicData>
                  </a:graphic>
                </wp:inline>
              </w:drawing>
            </w:r>
          </w:p>
          <w:p w14:paraId="55857714" w14:textId="774EC123" w:rsidR="00C675B8" w:rsidRDefault="00C675B8" w:rsidP="00C675B8">
            <w:pPr>
              <w:rPr>
                <w:rFonts w:ascii="Arial" w:eastAsiaTheme="minorHAnsi" w:hAnsi="Arial" w:cs="Arial"/>
                <w:lang w:eastAsia="en-US"/>
              </w:rPr>
            </w:pPr>
            <w:r>
              <w:rPr>
                <w:rFonts w:ascii="Arial" w:eastAsiaTheme="minorHAnsi" w:hAnsi="Arial" w:cs="Arial"/>
                <w:lang w:eastAsia="en-US"/>
              </w:rPr>
              <w:t xml:space="preserve">The statement selected the most across all protected characteristics was that the plan is good, and the respondent would be happy with it as it is. The questionnaire however gives the opportunity to report issues that might be disadvantageous. </w:t>
            </w:r>
          </w:p>
          <w:p w14:paraId="4461786A" w14:textId="23545E2B" w:rsidR="00C675B8" w:rsidRDefault="00C675B8" w:rsidP="00C675B8">
            <w:pPr>
              <w:rPr>
                <w:rFonts w:ascii="Arial" w:eastAsiaTheme="minorHAnsi" w:hAnsi="Arial" w:cs="Arial"/>
                <w:shd w:val="clear" w:color="auto" w:fill="FFFF00"/>
                <w:lang w:eastAsia="en-US"/>
              </w:rPr>
            </w:pPr>
            <w:r>
              <w:rPr>
                <w:rFonts w:ascii="Arial" w:eastAsiaTheme="minorHAnsi" w:hAnsi="Arial" w:cs="Arial"/>
                <w:lang w:eastAsia="en-US"/>
              </w:rPr>
              <w:t xml:space="preserve">The questionnaire asked: </w:t>
            </w:r>
            <w:r>
              <w:rPr>
                <w:rFonts w:ascii="Arial" w:eastAsiaTheme="minorHAnsi" w:hAnsi="Arial" w:cs="Arial"/>
                <w:b/>
                <w:bCs/>
                <w:i/>
                <w:iCs/>
                <w:lang w:eastAsia="en-US"/>
              </w:rPr>
              <w:t>‘Is there anything else that you would like to tell us about the plan for general surgery to help us make a final decision? For example, are there any parts of the plan that could have a negative effect on you or would put you at a disadvantage compared with other people</w:t>
            </w:r>
            <w:r w:rsidRPr="0088577B">
              <w:rPr>
                <w:rFonts w:ascii="Arial" w:eastAsiaTheme="minorHAnsi" w:hAnsi="Arial" w:cs="Arial"/>
                <w:b/>
                <w:bCs/>
                <w:i/>
                <w:iCs/>
                <w:lang w:eastAsia="en-US"/>
              </w:rPr>
              <w:t>?’</w:t>
            </w:r>
            <w:r w:rsidRPr="0088577B">
              <w:rPr>
                <w:rFonts w:ascii="Arial" w:eastAsiaTheme="minorHAnsi" w:hAnsi="Arial" w:cs="Arial"/>
                <w:lang w:eastAsia="en-US"/>
              </w:rPr>
              <w:t xml:space="preserve"> 257 people said ‘</w:t>
            </w:r>
            <w:r>
              <w:rPr>
                <w:rFonts w:ascii="Arial" w:eastAsiaTheme="minorHAnsi" w:hAnsi="Arial" w:cs="Arial"/>
                <w:lang w:eastAsia="en-US"/>
              </w:rPr>
              <w:t>yes’.</w:t>
            </w:r>
          </w:p>
          <w:p w14:paraId="63A36DC2" w14:textId="5013D049" w:rsidR="00C675B8" w:rsidRDefault="00C675B8" w:rsidP="00C675B8">
            <w:pPr>
              <w:rPr>
                <w:rFonts w:ascii="Arial" w:eastAsiaTheme="minorHAnsi" w:hAnsi="Arial" w:cs="Arial"/>
                <w:lang w:eastAsia="en-US"/>
              </w:rPr>
            </w:pPr>
            <w:r>
              <w:rPr>
                <w:rFonts w:ascii="Arial" w:eastAsiaTheme="minorHAnsi" w:hAnsi="Arial" w:cs="Arial"/>
                <w:lang w:eastAsia="en-US"/>
              </w:rPr>
              <w:t xml:space="preserve">The follow up question asks: </w:t>
            </w:r>
            <w:r>
              <w:rPr>
                <w:rFonts w:ascii="Arial" w:eastAsiaTheme="minorHAnsi" w:hAnsi="Arial" w:cs="Arial"/>
                <w:b/>
                <w:bCs/>
                <w:i/>
                <w:iCs/>
                <w:lang w:eastAsia="en-US"/>
              </w:rPr>
              <w:t xml:space="preserve">‘What would you like to tell us about the plan for general surgery to help make a final decision?’  </w:t>
            </w:r>
            <w:r w:rsidRPr="00856496">
              <w:rPr>
                <w:rFonts w:ascii="Arial" w:eastAsiaTheme="minorHAnsi" w:hAnsi="Arial" w:cs="Arial"/>
                <w:lang w:eastAsia="en-US"/>
              </w:rPr>
              <w:t xml:space="preserve">Equality monitoring information was not provided by all respondents, where it was provided it is possible to highlight that </w:t>
            </w:r>
            <w:r w:rsidR="008C5B82">
              <w:rPr>
                <w:rFonts w:ascii="Arial" w:eastAsiaTheme="minorHAnsi" w:hAnsi="Arial" w:cs="Arial"/>
                <w:lang w:eastAsia="en-US"/>
              </w:rPr>
              <w:t>females</w:t>
            </w:r>
            <w:r>
              <w:rPr>
                <w:rFonts w:ascii="Arial" w:eastAsiaTheme="minorHAnsi" w:hAnsi="Arial" w:cs="Arial"/>
                <w:lang w:eastAsia="en-US"/>
              </w:rPr>
              <w:t xml:space="preserve"> made 153 comments and </w:t>
            </w:r>
            <w:r w:rsidR="008C5B82">
              <w:rPr>
                <w:rFonts w:ascii="Arial" w:eastAsiaTheme="minorHAnsi" w:hAnsi="Arial" w:cs="Arial"/>
                <w:lang w:eastAsia="en-US"/>
              </w:rPr>
              <w:t>males</w:t>
            </w:r>
            <w:r>
              <w:rPr>
                <w:rFonts w:ascii="Arial" w:eastAsiaTheme="minorHAnsi" w:hAnsi="Arial" w:cs="Arial"/>
                <w:lang w:eastAsia="en-US"/>
              </w:rPr>
              <w:t xml:space="preserve"> made 45. </w:t>
            </w:r>
          </w:p>
          <w:p w14:paraId="684AA46A" w14:textId="5F1E1D14" w:rsidR="00C675B8" w:rsidRPr="003B2608" w:rsidRDefault="00C675B8" w:rsidP="00C675B8">
            <w:pPr>
              <w:rPr>
                <w:rFonts w:ascii="Arial" w:eastAsiaTheme="minorHAnsi" w:hAnsi="Arial" w:cs="Arial"/>
                <w:lang w:eastAsia="en-US"/>
              </w:rPr>
            </w:pPr>
            <w:r>
              <w:rPr>
                <w:rFonts w:ascii="Arial" w:eastAsiaTheme="minorHAnsi" w:hAnsi="Arial" w:cs="Arial"/>
                <w:lang w:eastAsia="en-US"/>
              </w:rPr>
              <w:lastRenderedPageBreak/>
              <w:t xml:space="preserve">The </w:t>
            </w:r>
            <w:r w:rsidR="00912B67">
              <w:rPr>
                <w:rFonts w:ascii="Arial" w:eastAsiaTheme="minorHAnsi" w:hAnsi="Arial" w:cs="Arial"/>
                <w:lang w:eastAsia="en-US"/>
              </w:rPr>
              <w:t>themes that</w:t>
            </w:r>
            <w:r>
              <w:rPr>
                <w:rFonts w:ascii="Arial" w:eastAsiaTheme="minorHAnsi" w:hAnsi="Arial" w:cs="Arial"/>
                <w:lang w:eastAsia="en-US"/>
              </w:rPr>
              <w:t xml:space="preserve"> recur are travel, distance,</w:t>
            </w:r>
            <w:r w:rsidR="003B2608">
              <w:rPr>
                <w:rFonts w:ascii="Arial" w:eastAsiaTheme="minorHAnsi" w:hAnsi="Arial" w:cs="Arial"/>
                <w:lang w:eastAsia="en-US"/>
              </w:rPr>
              <w:t xml:space="preserve"> continuity and</w:t>
            </w:r>
            <w:r>
              <w:rPr>
                <w:rFonts w:ascii="Arial" w:eastAsiaTheme="minorHAnsi" w:hAnsi="Arial" w:cs="Arial"/>
                <w:lang w:eastAsia="en-US"/>
              </w:rPr>
              <w:t xml:space="preserve"> quality of care, co</w:t>
            </w:r>
            <w:r w:rsidR="003B2608">
              <w:rPr>
                <w:rFonts w:ascii="Arial" w:eastAsiaTheme="minorHAnsi" w:hAnsi="Arial" w:cs="Arial"/>
                <w:lang w:eastAsia="en-US"/>
              </w:rPr>
              <w:t>s</w:t>
            </w:r>
            <w:r>
              <w:rPr>
                <w:rFonts w:ascii="Arial" w:eastAsiaTheme="minorHAnsi" w:hAnsi="Arial" w:cs="Arial"/>
                <w:lang w:eastAsia="en-US"/>
              </w:rPr>
              <w:t>t of travel, parking</w:t>
            </w:r>
            <w:r w:rsidR="003B2608">
              <w:rPr>
                <w:rFonts w:ascii="Arial" w:eastAsiaTheme="minorHAnsi" w:hAnsi="Arial" w:cs="Arial"/>
                <w:lang w:eastAsia="en-US"/>
              </w:rPr>
              <w:t xml:space="preserve">, and </w:t>
            </w:r>
            <w:r>
              <w:rPr>
                <w:rFonts w:ascii="Arial" w:eastAsiaTheme="minorHAnsi" w:hAnsi="Arial" w:cs="Arial"/>
                <w:lang w:eastAsia="en-US"/>
              </w:rPr>
              <w:t xml:space="preserve">extended waiting lists. </w:t>
            </w:r>
          </w:p>
          <w:p w14:paraId="5B9B4D62" w14:textId="76543C66" w:rsidR="00BD686D" w:rsidRPr="00086613" w:rsidRDefault="00BD686D" w:rsidP="00BD686D">
            <w:pPr>
              <w:rPr>
                <w:rFonts w:ascii="Arial" w:eastAsiaTheme="minorHAnsi" w:hAnsi="Arial" w:cs="Arial"/>
                <w:lang w:eastAsia="en-US"/>
              </w:rPr>
            </w:pPr>
            <w:r>
              <w:rPr>
                <w:rFonts w:ascii="Arial" w:eastAsiaTheme="minorHAnsi" w:hAnsi="Arial" w:cs="Arial"/>
                <w:lang w:eastAsia="en-US"/>
              </w:rPr>
              <w:t>B</w:t>
            </w:r>
            <w:r w:rsidRPr="00086613">
              <w:rPr>
                <w:rFonts w:ascii="Arial" w:eastAsiaTheme="minorHAnsi" w:hAnsi="Arial" w:cs="Arial"/>
                <w:lang w:eastAsia="en-US"/>
              </w:rPr>
              <w:t>elow is an indicative sample</w:t>
            </w:r>
            <w:r>
              <w:rPr>
                <w:rFonts w:ascii="Arial" w:eastAsiaTheme="minorHAnsi" w:hAnsi="Arial" w:cs="Arial"/>
                <w:lang w:eastAsia="en-US"/>
              </w:rPr>
              <w:t xml:space="preserve"> of comments</w:t>
            </w:r>
            <w:r w:rsidRPr="00086613">
              <w:rPr>
                <w:rFonts w:ascii="Arial" w:eastAsiaTheme="minorHAnsi" w:hAnsi="Arial" w:cs="Arial"/>
                <w:lang w:eastAsia="en-US"/>
              </w:rPr>
              <w:t xml:space="preserve"> </w:t>
            </w:r>
            <w:r w:rsidRPr="00196D8C">
              <w:rPr>
                <w:rFonts w:ascii="Arial" w:eastAsiaTheme="minorHAnsi" w:hAnsi="Arial" w:cs="Arial"/>
                <w:lang w:eastAsia="en-US"/>
              </w:rPr>
              <w:t>(</w:t>
            </w:r>
            <w:r w:rsidRPr="00196D8C">
              <w:rPr>
                <w:rFonts w:ascii="Arial" w:hAnsi="Arial" w:cs="Arial"/>
              </w:rPr>
              <w:t>comments are published verbatim however obvious spelling and grammatical errors have been corrected for ease of reading).</w:t>
            </w:r>
          </w:p>
          <w:p w14:paraId="158830D2" w14:textId="6FF4941F" w:rsidR="00C675B8" w:rsidRPr="007C5181" w:rsidRDefault="00C675B8" w:rsidP="00C675B8">
            <w:pPr>
              <w:rPr>
                <w:rFonts w:ascii="Arial" w:eastAsiaTheme="minorHAnsi" w:hAnsi="Arial" w:cs="Arial"/>
                <w:lang w:eastAsia="en-US"/>
              </w:rPr>
            </w:pPr>
            <w:r w:rsidRPr="007C5181">
              <w:rPr>
                <w:rFonts w:ascii="Arial" w:eastAsiaTheme="minorHAnsi" w:hAnsi="Arial" w:cs="Arial"/>
                <w:lang w:eastAsia="en-US"/>
              </w:rPr>
              <w:t xml:space="preserve"> </w:t>
            </w:r>
          </w:p>
          <w:p w14:paraId="4E7C42C7" w14:textId="7AA6DDAA" w:rsidR="00C675B8" w:rsidRPr="003B2608" w:rsidRDefault="003B2608" w:rsidP="00C675B8">
            <w:pPr>
              <w:rPr>
                <w:rFonts w:ascii="Arial" w:eastAsiaTheme="minorHAnsi" w:hAnsi="Arial" w:cs="Arial"/>
                <w:b/>
                <w:bCs/>
                <w:lang w:eastAsia="en-US"/>
              </w:rPr>
            </w:pPr>
            <w:r>
              <w:rPr>
                <w:rFonts w:ascii="Arial" w:eastAsiaTheme="minorHAnsi" w:hAnsi="Arial" w:cs="Arial"/>
                <w:b/>
                <w:bCs/>
                <w:lang w:eastAsia="en-US"/>
              </w:rPr>
              <w:t xml:space="preserve">Comments provided by </w:t>
            </w:r>
            <w:r w:rsidR="00BD686D">
              <w:rPr>
                <w:rFonts w:ascii="Arial" w:eastAsiaTheme="minorHAnsi" w:hAnsi="Arial" w:cs="Arial"/>
                <w:b/>
                <w:bCs/>
                <w:lang w:eastAsia="en-US"/>
              </w:rPr>
              <w:t>females</w:t>
            </w:r>
          </w:p>
          <w:p w14:paraId="101A9F2B" w14:textId="3221557D" w:rsidR="00C675B8" w:rsidRPr="00D0668C" w:rsidRDefault="00C675B8" w:rsidP="00C675B8">
            <w:pPr>
              <w:pStyle w:val="ListParagraph"/>
              <w:numPr>
                <w:ilvl w:val="0"/>
                <w:numId w:val="13"/>
              </w:numPr>
              <w:rPr>
                <w:rFonts w:ascii="Arial" w:eastAsiaTheme="minorHAnsi" w:hAnsi="Arial" w:cs="Arial"/>
                <w:lang w:eastAsia="en-US"/>
              </w:rPr>
            </w:pPr>
            <w:r w:rsidRPr="00D0668C">
              <w:rPr>
                <w:rFonts w:ascii="Arial" w:eastAsiaTheme="minorHAnsi" w:hAnsi="Arial" w:cs="Arial"/>
                <w:lang w:eastAsia="en-US"/>
              </w:rPr>
              <w:t>Aintree hospital has poor quality of care and general hygiene.  You need to bring i</w:t>
            </w:r>
            <w:r>
              <w:rPr>
                <w:rFonts w:ascii="Arial" w:eastAsiaTheme="minorHAnsi" w:hAnsi="Arial" w:cs="Arial"/>
                <w:lang w:eastAsia="en-US"/>
              </w:rPr>
              <w:t>n</w:t>
            </w:r>
            <w:r w:rsidRPr="00D0668C">
              <w:rPr>
                <w:rFonts w:ascii="Arial" w:eastAsiaTheme="minorHAnsi" w:hAnsi="Arial" w:cs="Arial"/>
                <w:lang w:eastAsia="en-US"/>
              </w:rPr>
              <w:t xml:space="preserve"> standards before sending p</w:t>
            </w:r>
            <w:r w:rsidR="00BD686D">
              <w:rPr>
                <w:rFonts w:ascii="Arial" w:eastAsiaTheme="minorHAnsi" w:hAnsi="Arial" w:cs="Arial"/>
                <w:lang w:eastAsia="en-US"/>
              </w:rPr>
              <w:t>eople</w:t>
            </w:r>
            <w:r w:rsidRPr="00D0668C">
              <w:rPr>
                <w:rFonts w:ascii="Arial" w:eastAsiaTheme="minorHAnsi" w:hAnsi="Arial" w:cs="Arial"/>
                <w:lang w:eastAsia="en-US"/>
              </w:rPr>
              <w:t xml:space="preserve"> there</w:t>
            </w:r>
          </w:p>
          <w:p w14:paraId="6858E40C" w14:textId="77777777" w:rsidR="00C675B8" w:rsidRPr="00D0668C" w:rsidRDefault="00C675B8" w:rsidP="00C675B8">
            <w:pPr>
              <w:pStyle w:val="ListParagraph"/>
              <w:numPr>
                <w:ilvl w:val="0"/>
                <w:numId w:val="13"/>
              </w:numPr>
              <w:rPr>
                <w:rFonts w:ascii="Arial" w:eastAsiaTheme="minorHAnsi" w:hAnsi="Arial" w:cs="Arial"/>
                <w:lang w:eastAsia="en-US"/>
              </w:rPr>
            </w:pPr>
            <w:r w:rsidRPr="00D0668C">
              <w:rPr>
                <w:rFonts w:ascii="Arial" w:eastAsiaTheme="minorHAnsi" w:hAnsi="Arial" w:cs="Arial"/>
                <w:lang w:eastAsia="en-US"/>
              </w:rPr>
              <w:t>Aintree is already overwhelmed with far longer waits to be seen in a&amp;e and it will be adding an additional pressure to an already poorly tan department</w:t>
            </w:r>
          </w:p>
          <w:p w14:paraId="35319FBD" w14:textId="77777777" w:rsidR="00C675B8" w:rsidRPr="00D0668C" w:rsidRDefault="00C675B8" w:rsidP="00C675B8">
            <w:pPr>
              <w:pStyle w:val="ListParagraph"/>
              <w:numPr>
                <w:ilvl w:val="0"/>
                <w:numId w:val="13"/>
              </w:numPr>
              <w:rPr>
                <w:rFonts w:ascii="Arial" w:eastAsiaTheme="minorHAnsi" w:hAnsi="Arial" w:cs="Arial"/>
                <w:lang w:eastAsia="en-US"/>
              </w:rPr>
            </w:pPr>
            <w:r w:rsidRPr="00D0668C">
              <w:rPr>
                <w:rFonts w:ascii="Arial" w:eastAsiaTheme="minorHAnsi" w:hAnsi="Arial" w:cs="Arial"/>
                <w:lang w:eastAsia="en-US"/>
              </w:rPr>
              <w:t xml:space="preserve">Aintree is far and it is expensive to travel so if I were to go in my family wouldn't visit </w:t>
            </w:r>
          </w:p>
          <w:p w14:paraId="1BBF6124" w14:textId="78427C49" w:rsidR="00C675B8" w:rsidRPr="003B2608" w:rsidRDefault="00C675B8" w:rsidP="00C675B8">
            <w:pPr>
              <w:pStyle w:val="ListParagraph"/>
              <w:numPr>
                <w:ilvl w:val="0"/>
                <w:numId w:val="13"/>
              </w:numPr>
              <w:rPr>
                <w:rFonts w:ascii="Arial" w:eastAsiaTheme="minorHAnsi" w:hAnsi="Arial" w:cs="Arial"/>
                <w:lang w:eastAsia="en-US"/>
              </w:rPr>
            </w:pPr>
            <w:r w:rsidRPr="00D0668C">
              <w:rPr>
                <w:rFonts w:ascii="Arial" w:eastAsiaTheme="minorHAnsi" w:hAnsi="Arial" w:cs="Arial"/>
                <w:lang w:eastAsia="en-US"/>
              </w:rPr>
              <w:t xml:space="preserve">Aintree is not on a direct access from all areas of </w:t>
            </w:r>
            <w:r w:rsidR="00BD686D" w:rsidRPr="00D0668C">
              <w:rPr>
                <w:rFonts w:ascii="Arial" w:eastAsiaTheme="minorHAnsi" w:hAnsi="Arial" w:cs="Arial"/>
                <w:lang w:eastAsia="en-US"/>
              </w:rPr>
              <w:t>‘Liverpool</w:t>
            </w:r>
            <w:r w:rsidRPr="00D0668C">
              <w:rPr>
                <w:rFonts w:ascii="Arial" w:eastAsiaTheme="minorHAnsi" w:hAnsi="Arial" w:cs="Arial"/>
                <w:lang w:eastAsia="en-US"/>
              </w:rPr>
              <w:t xml:space="preserve"> whereas the royal is</w:t>
            </w:r>
          </w:p>
          <w:p w14:paraId="17FE6C2F" w14:textId="77777777" w:rsidR="00C675B8" w:rsidRPr="00A9178D" w:rsidRDefault="00C675B8" w:rsidP="00C675B8">
            <w:pPr>
              <w:pStyle w:val="ListParagraph"/>
              <w:numPr>
                <w:ilvl w:val="0"/>
                <w:numId w:val="13"/>
              </w:numPr>
              <w:rPr>
                <w:rFonts w:ascii="Arial" w:eastAsiaTheme="minorHAnsi" w:hAnsi="Arial" w:cs="Arial"/>
                <w:lang w:eastAsia="en-US"/>
              </w:rPr>
            </w:pPr>
            <w:r w:rsidRPr="00A9178D">
              <w:rPr>
                <w:rFonts w:ascii="Arial" w:eastAsiaTheme="minorHAnsi" w:hAnsi="Arial" w:cs="Arial"/>
                <w:lang w:eastAsia="en-US"/>
              </w:rPr>
              <w:t xml:space="preserve">All plans still mean loss of beds, and the longer it takes ambulances to arrive to hospital in emergencies, the higher the mortality rate - is this worth the extra travel. </w:t>
            </w:r>
          </w:p>
          <w:p w14:paraId="16891334" w14:textId="630D9DF5" w:rsidR="00C675B8" w:rsidRPr="00A9178D" w:rsidRDefault="00C675B8" w:rsidP="00C675B8">
            <w:pPr>
              <w:pStyle w:val="ListParagraph"/>
              <w:numPr>
                <w:ilvl w:val="0"/>
                <w:numId w:val="13"/>
              </w:numPr>
              <w:rPr>
                <w:rFonts w:ascii="Arial" w:eastAsiaTheme="minorHAnsi" w:hAnsi="Arial" w:cs="Arial"/>
                <w:lang w:eastAsia="en-US"/>
              </w:rPr>
            </w:pPr>
            <w:r w:rsidRPr="00A9178D">
              <w:rPr>
                <w:rFonts w:ascii="Arial" w:eastAsiaTheme="minorHAnsi" w:hAnsi="Arial" w:cs="Arial"/>
                <w:lang w:eastAsia="en-US"/>
              </w:rPr>
              <w:t>Parking at both hospitals is a nightmare. To get from Kirkby to Broadgreen you would need to get a bus to Huyton</w:t>
            </w:r>
            <w:r w:rsidR="00BD686D">
              <w:rPr>
                <w:rFonts w:ascii="Arial" w:eastAsiaTheme="minorHAnsi" w:hAnsi="Arial" w:cs="Arial"/>
                <w:lang w:eastAsia="en-US"/>
              </w:rPr>
              <w:t>,</w:t>
            </w:r>
            <w:r w:rsidRPr="00A9178D">
              <w:rPr>
                <w:rFonts w:ascii="Arial" w:eastAsiaTheme="minorHAnsi" w:hAnsi="Arial" w:cs="Arial"/>
                <w:lang w:eastAsia="en-US"/>
              </w:rPr>
              <w:t xml:space="preserve"> then change and get another bus to Broadgreen. Assuming the buses run on time, it would take 5</w:t>
            </w:r>
            <w:r>
              <w:rPr>
                <w:rFonts w:ascii="Arial" w:eastAsiaTheme="minorHAnsi" w:hAnsi="Arial" w:cs="Arial"/>
                <w:lang w:eastAsia="en-US"/>
              </w:rPr>
              <w:t>0</w:t>
            </w:r>
            <w:r w:rsidRPr="00A9178D">
              <w:rPr>
                <w:rFonts w:ascii="Arial" w:eastAsiaTheme="minorHAnsi" w:hAnsi="Arial" w:cs="Arial"/>
                <w:lang w:eastAsia="en-US"/>
              </w:rPr>
              <w:t xml:space="preserve"> minutes to complete the journey. Add onto this the fact that sick people would be facing a long, tiring journey whilst relying on the efficiency of the bus operators. </w:t>
            </w:r>
          </w:p>
          <w:p w14:paraId="23B27A59" w14:textId="77777777" w:rsidR="00C675B8" w:rsidRPr="00A9178D" w:rsidRDefault="00C675B8" w:rsidP="00C675B8">
            <w:pPr>
              <w:pStyle w:val="ListParagraph"/>
              <w:numPr>
                <w:ilvl w:val="0"/>
                <w:numId w:val="13"/>
              </w:numPr>
              <w:rPr>
                <w:rFonts w:ascii="Arial" w:eastAsiaTheme="minorHAnsi" w:hAnsi="Arial" w:cs="Arial"/>
                <w:lang w:eastAsia="en-US"/>
              </w:rPr>
            </w:pPr>
            <w:r w:rsidRPr="00D0668C">
              <w:rPr>
                <w:rFonts w:ascii="Arial" w:eastAsiaTheme="minorHAnsi" w:hAnsi="Arial" w:cs="Arial"/>
                <w:lang w:eastAsia="en-US"/>
              </w:rPr>
              <w:t>As an ED</w:t>
            </w:r>
            <w:r w:rsidRPr="00A9178D">
              <w:rPr>
                <w:rFonts w:ascii="Arial" w:eastAsiaTheme="minorHAnsi" w:hAnsi="Arial" w:cs="Arial"/>
                <w:lang w:eastAsia="en-US"/>
              </w:rPr>
              <w:t xml:space="preserve"> consultant at the Royal I would be forced to leave the trust if these unsafe plans go ahead - I know many of my colleagues feel the same. Patients will die whilst waiting transfer. Please, for the sake of our patients, do not go ahead with this move. We need emergency surgical cover on both sites. </w:t>
            </w:r>
          </w:p>
          <w:p w14:paraId="110C749D" w14:textId="77777777" w:rsidR="00C675B8" w:rsidRPr="00A9178D" w:rsidRDefault="00C675B8" w:rsidP="00C675B8">
            <w:pPr>
              <w:pStyle w:val="ListParagraph"/>
              <w:numPr>
                <w:ilvl w:val="0"/>
                <w:numId w:val="13"/>
              </w:numPr>
              <w:rPr>
                <w:rFonts w:ascii="Arial" w:eastAsiaTheme="minorHAnsi" w:hAnsi="Arial" w:cs="Arial"/>
                <w:lang w:eastAsia="en-US"/>
              </w:rPr>
            </w:pPr>
            <w:r w:rsidRPr="00A9178D">
              <w:rPr>
                <w:rFonts w:ascii="Arial" w:eastAsiaTheme="minorHAnsi" w:hAnsi="Arial" w:cs="Arial"/>
                <w:lang w:eastAsia="en-US"/>
              </w:rPr>
              <w:t>As before, if emergency stomach surgery is only at Aintree how would ambulance or the person themselves know the diagnosis and therefore to attend Aintree instead of the Royal in an emergency.</w:t>
            </w:r>
          </w:p>
          <w:p w14:paraId="25E25B11" w14:textId="1C71B21F" w:rsidR="00C675B8" w:rsidRPr="00A9178D" w:rsidRDefault="00C675B8" w:rsidP="00C675B8">
            <w:pPr>
              <w:pStyle w:val="ListParagraph"/>
              <w:numPr>
                <w:ilvl w:val="0"/>
                <w:numId w:val="13"/>
              </w:numPr>
              <w:rPr>
                <w:rFonts w:ascii="Arial" w:eastAsiaTheme="minorHAnsi" w:hAnsi="Arial" w:cs="Arial"/>
                <w:lang w:eastAsia="en-US"/>
              </w:rPr>
            </w:pPr>
            <w:r w:rsidRPr="00D0668C">
              <w:rPr>
                <w:rFonts w:ascii="Arial" w:eastAsiaTheme="minorHAnsi" w:hAnsi="Arial" w:cs="Arial"/>
                <w:lang w:eastAsia="en-US"/>
              </w:rPr>
              <w:t>Becaus</w:t>
            </w:r>
            <w:r w:rsidRPr="00A9178D">
              <w:rPr>
                <w:rFonts w:ascii="Arial" w:eastAsiaTheme="minorHAnsi" w:hAnsi="Arial" w:cs="Arial"/>
                <w:lang w:eastAsia="en-US"/>
              </w:rPr>
              <w:t>e of past negative experiences with the Royal,</w:t>
            </w:r>
            <w:r w:rsidR="00BD686D">
              <w:rPr>
                <w:rFonts w:ascii="Arial" w:eastAsiaTheme="minorHAnsi" w:hAnsi="Arial" w:cs="Arial"/>
                <w:lang w:eastAsia="en-US"/>
              </w:rPr>
              <w:t xml:space="preserve"> </w:t>
            </w:r>
            <w:r w:rsidRPr="00A9178D">
              <w:rPr>
                <w:rFonts w:ascii="Arial" w:eastAsiaTheme="minorHAnsi" w:hAnsi="Arial" w:cs="Arial"/>
                <w:lang w:eastAsia="en-US"/>
              </w:rPr>
              <w:t xml:space="preserve">I find I have little confidence in that hospital. </w:t>
            </w:r>
          </w:p>
          <w:p w14:paraId="5FB202E8" w14:textId="32DA979F" w:rsidR="00C675B8" w:rsidRPr="003B2608" w:rsidRDefault="00C675B8" w:rsidP="00C675B8">
            <w:pPr>
              <w:pStyle w:val="ListParagraph"/>
              <w:numPr>
                <w:ilvl w:val="0"/>
                <w:numId w:val="13"/>
              </w:numPr>
              <w:rPr>
                <w:rFonts w:ascii="Arial" w:eastAsiaTheme="minorHAnsi" w:hAnsi="Arial" w:cs="Arial"/>
                <w:lang w:eastAsia="en-US"/>
              </w:rPr>
            </w:pPr>
            <w:r w:rsidRPr="00A9178D">
              <w:rPr>
                <w:rFonts w:ascii="Arial" w:eastAsiaTheme="minorHAnsi" w:hAnsi="Arial" w:cs="Arial"/>
                <w:lang w:eastAsia="en-US"/>
              </w:rPr>
              <w:t xml:space="preserve">Broadgreen is a nice hospital and you are removing everything from there it seems. Displacing staff and again putting bed pressures on the other sites. Think about the health of staff and patients instead of trying to cram everything into one building because it will save you money. I know you say it will be better for drs to cover their patients. But all you are doing will cut staffing down adobe be in both sites. Also nursing staff morale is currently very low, and you are going to make it worse for all sites. </w:t>
            </w:r>
          </w:p>
          <w:p w14:paraId="4B26599E" w14:textId="77777777" w:rsidR="00C675B8" w:rsidRPr="005B3924" w:rsidRDefault="00C675B8" w:rsidP="00C675B8">
            <w:pPr>
              <w:pStyle w:val="ListParagraph"/>
              <w:numPr>
                <w:ilvl w:val="0"/>
                <w:numId w:val="13"/>
              </w:numPr>
              <w:rPr>
                <w:rFonts w:ascii="Arial" w:eastAsiaTheme="minorHAnsi" w:hAnsi="Arial" w:cs="Arial"/>
                <w:lang w:eastAsia="en-US"/>
              </w:rPr>
            </w:pPr>
            <w:r w:rsidRPr="005B3924">
              <w:rPr>
                <w:rFonts w:ascii="Arial" w:eastAsiaTheme="minorHAnsi" w:hAnsi="Arial" w:cs="Arial"/>
                <w:lang w:eastAsia="en-US"/>
              </w:rPr>
              <w:t>Centralising services only benefits the people who live closest to a particular hospital. Merseyside is a large area and people deserve to be treated in their closest hospital, not one that will take a long time to get to (especially if relying on public transport, or the cost of taxis).</w:t>
            </w:r>
          </w:p>
          <w:p w14:paraId="1D9FE608" w14:textId="7D7CCCFF" w:rsidR="00C675B8" w:rsidRPr="003B2608" w:rsidRDefault="00C675B8" w:rsidP="00C675B8">
            <w:pPr>
              <w:pStyle w:val="ListParagraph"/>
              <w:numPr>
                <w:ilvl w:val="0"/>
                <w:numId w:val="13"/>
              </w:numPr>
              <w:rPr>
                <w:rFonts w:ascii="Arial" w:eastAsiaTheme="minorHAnsi" w:hAnsi="Arial" w:cs="Arial"/>
                <w:lang w:eastAsia="en-US"/>
              </w:rPr>
            </w:pPr>
            <w:r w:rsidRPr="005B3924">
              <w:rPr>
                <w:rFonts w:ascii="Arial" w:eastAsiaTheme="minorHAnsi" w:hAnsi="Arial" w:cs="Arial"/>
                <w:lang w:eastAsia="en-US"/>
              </w:rPr>
              <w:t xml:space="preserve">Concern around risk to waiting times and distance for individuals to travel </w:t>
            </w:r>
          </w:p>
          <w:p w14:paraId="1A487043" w14:textId="77777777" w:rsidR="00C675B8" w:rsidRPr="005B3924" w:rsidRDefault="00C675B8" w:rsidP="00C675B8">
            <w:pPr>
              <w:pStyle w:val="ListParagraph"/>
              <w:numPr>
                <w:ilvl w:val="0"/>
                <w:numId w:val="14"/>
              </w:numPr>
              <w:rPr>
                <w:rFonts w:ascii="Arial" w:eastAsiaTheme="minorHAnsi" w:hAnsi="Arial" w:cs="Arial"/>
                <w:lang w:eastAsia="en-US"/>
              </w:rPr>
            </w:pPr>
            <w:r w:rsidRPr="00D0668C">
              <w:rPr>
                <w:rFonts w:ascii="Arial" w:eastAsiaTheme="minorHAnsi" w:hAnsi="Arial" w:cs="Arial"/>
                <w:lang w:eastAsia="en-US"/>
              </w:rPr>
              <w:t>Delay in</w:t>
            </w:r>
            <w:r w:rsidRPr="005B3924">
              <w:rPr>
                <w:rFonts w:ascii="Arial" w:eastAsiaTheme="minorHAnsi" w:hAnsi="Arial" w:cs="Arial"/>
                <w:lang w:eastAsia="en-US"/>
              </w:rPr>
              <w:t xml:space="preserve"> treatment for Liverpool patients with acute abdomens having to be transferred to Aintree; difficult for visitors/family to have to travel further to visit or patients travel for care or follow up</w:t>
            </w:r>
          </w:p>
          <w:p w14:paraId="68078C62" w14:textId="29BEAFA9" w:rsidR="00C675B8" w:rsidRPr="005B3924" w:rsidRDefault="00C675B8" w:rsidP="00C675B8">
            <w:pPr>
              <w:pStyle w:val="ListParagraph"/>
              <w:numPr>
                <w:ilvl w:val="0"/>
                <w:numId w:val="14"/>
              </w:numPr>
              <w:rPr>
                <w:rFonts w:ascii="Arial" w:eastAsiaTheme="minorHAnsi" w:hAnsi="Arial" w:cs="Arial"/>
                <w:lang w:eastAsia="en-US"/>
              </w:rPr>
            </w:pPr>
            <w:r w:rsidRPr="005B3924">
              <w:rPr>
                <w:rFonts w:ascii="Arial" w:eastAsiaTheme="minorHAnsi" w:hAnsi="Arial" w:cs="Arial"/>
                <w:lang w:eastAsia="en-US"/>
              </w:rPr>
              <w:lastRenderedPageBreak/>
              <w:t xml:space="preserve">Difficult </w:t>
            </w:r>
            <w:r w:rsidR="00BD686D">
              <w:rPr>
                <w:rFonts w:ascii="Arial" w:eastAsiaTheme="minorHAnsi" w:hAnsi="Arial" w:cs="Arial"/>
                <w:lang w:eastAsia="en-US"/>
              </w:rPr>
              <w:t>to</w:t>
            </w:r>
            <w:r w:rsidRPr="005B3924">
              <w:rPr>
                <w:rFonts w:ascii="Arial" w:eastAsiaTheme="minorHAnsi" w:hAnsi="Arial" w:cs="Arial"/>
                <w:lang w:eastAsia="en-US"/>
              </w:rPr>
              <w:t xml:space="preserve"> foretell but change is not managed well and may lead to lack of resources and longer waiting lists</w:t>
            </w:r>
          </w:p>
          <w:p w14:paraId="04A187D6" w14:textId="77777777" w:rsidR="00C675B8" w:rsidRPr="005B3924" w:rsidRDefault="00C675B8" w:rsidP="00C675B8">
            <w:pPr>
              <w:pStyle w:val="ListParagraph"/>
              <w:numPr>
                <w:ilvl w:val="0"/>
                <w:numId w:val="14"/>
              </w:numPr>
              <w:rPr>
                <w:rFonts w:ascii="Arial" w:eastAsiaTheme="minorHAnsi" w:hAnsi="Arial" w:cs="Arial"/>
                <w:lang w:eastAsia="en-US"/>
              </w:rPr>
            </w:pPr>
            <w:r w:rsidRPr="005B3924">
              <w:rPr>
                <w:rFonts w:ascii="Arial" w:eastAsiaTheme="minorHAnsi" w:hAnsi="Arial" w:cs="Arial"/>
                <w:lang w:eastAsia="en-US"/>
              </w:rPr>
              <w:t>Distance and travel</w:t>
            </w:r>
          </w:p>
          <w:p w14:paraId="43E4D65D" w14:textId="77777777" w:rsidR="00C675B8" w:rsidRPr="00D0668C" w:rsidRDefault="00C675B8" w:rsidP="00C675B8">
            <w:pPr>
              <w:pStyle w:val="ListParagraph"/>
              <w:numPr>
                <w:ilvl w:val="0"/>
                <w:numId w:val="14"/>
              </w:numPr>
              <w:rPr>
                <w:rFonts w:ascii="Arial" w:eastAsiaTheme="minorHAnsi" w:hAnsi="Arial" w:cs="Arial"/>
                <w:lang w:eastAsia="en-US"/>
              </w:rPr>
            </w:pPr>
            <w:r w:rsidRPr="00D0668C">
              <w:rPr>
                <w:rFonts w:ascii="Arial" w:eastAsiaTheme="minorHAnsi" w:hAnsi="Arial" w:cs="Arial"/>
                <w:lang w:eastAsia="en-US"/>
              </w:rPr>
              <w:t>Distance for both patient and visitors to travel.</w:t>
            </w:r>
          </w:p>
          <w:p w14:paraId="3D007B69" w14:textId="41924F36" w:rsidR="00C675B8" w:rsidRPr="005B3924" w:rsidRDefault="00C675B8" w:rsidP="00C675B8">
            <w:pPr>
              <w:pStyle w:val="ListParagraph"/>
              <w:numPr>
                <w:ilvl w:val="0"/>
                <w:numId w:val="14"/>
              </w:numPr>
              <w:rPr>
                <w:rFonts w:ascii="Arial" w:eastAsiaTheme="minorHAnsi" w:hAnsi="Arial" w:cs="Arial"/>
                <w:lang w:eastAsia="en-US"/>
              </w:rPr>
            </w:pPr>
            <w:r w:rsidRPr="00D0668C">
              <w:rPr>
                <w:rFonts w:ascii="Arial" w:eastAsiaTheme="minorHAnsi" w:hAnsi="Arial" w:cs="Arial"/>
                <w:lang w:eastAsia="en-US"/>
              </w:rPr>
              <w:t>Do</w:t>
            </w:r>
            <w:r w:rsidRPr="005B3924">
              <w:rPr>
                <w:rFonts w:ascii="Arial" w:eastAsiaTheme="minorHAnsi" w:hAnsi="Arial" w:cs="Arial"/>
                <w:lang w:eastAsia="en-US"/>
              </w:rPr>
              <w:t xml:space="preserve"> the general public understand the severity of what is happening in the city. The public consultation is far to</w:t>
            </w:r>
            <w:r w:rsidR="00BD686D">
              <w:rPr>
                <w:rFonts w:ascii="Arial" w:eastAsiaTheme="minorHAnsi" w:hAnsi="Arial" w:cs="Arial"/>
                <w:lang w:eastAsia="en-US"/>
              </w:rPr>
              <w:t>o</w:t>
            </w:r>
            <w:r w:rsidRPr="005B3924">
              <w:rPr>
                <w:rFonts w:ascii="Arial" w:eastAsiaTheme="minorHAnsi" w:hAnsi="Arial" w:cs="Arial"/>
                <w:lang w:eastAsia="en-US"/>
              </w:rPr>
              <w:t xml:space="preserve"> late in the day as services are set to move soon due to the opening of the royal </w:t>
            </w:r>
          </w:p>
          <w:p w14:paraId="568B4BE0" w14:textId="77777777" w:rsidR="00C675B8" w:rsidRPr="005B3924" w:rsidRDefault="00C675B8" w:rsidP="00C675B8">
            <w:pPr>
              <w:pStyle w:val="ListParagraph"/>
              <w:numPr>
                <w:ilvl w:val="0"/>
                <w:numId w:val="14"/>
              </w:numPr>
              <w:rPr>
                <w:rFonts w:ascii="Arial" w:eastAsiaTheme="minorHAnsi" w:hAnsi="Arial" w:cs="Arial"/>
                <w:lang w:eastAsia="en-US"/>
              </w:rPr>
            </w:pPr>
            <w:r w:rsidRPr="005B3924">
              <w:rPr>
                <w:rFonts w:ascii="Arial" w:eastAsiaTheme="minorHAnsi" w:hAnsi="Arial" w:cs="Arial"/>
                <w:lang w:eastAsia="en-US"/>
              </w:rPr>
              <w:t>Elective should be available at both to allow elderly, disabled and unwell patients to be treated as will be unable to travel to Royal.</w:t>
            </w:r>
          </w:p>
          <w:p w14:paraId="38EABD52" w14:textId="77777777" w:rsidR="00C675B8" w:rsidRPr="005B3924" w:rsidRDefault="00C675B8" w:rsidP="00C675B8">
            <w:pPr>
              <w:pStyle w:val="ListParagraph"/>
              <w:numPr>
                <w:ilvl w:val="0"/>
                <w:numId w:val="14"/>
              </w:numPr>
              <w:rPr>
                <w:rFonts w:ascii="Arial" w:eastAsiaTheme="minorHAnsi" w:hAnsi="Arial" w:cs="Arial"/>
                <w:lang w:eastAsia="en-US"/>
              </w:rPr>
            </w:pPr>
            <w:r w:rsidRPr="005B3924">
              <w:rPr>
                <w:rFonts w:ascii="Arial" w:eastAsiaTheme="minorHAnsi" w:hAnsi="Arial" w:cs="Arial"/>
                <w:lang w:eastAsia="en-US"/>
              </w:rPr>
              <w:t xml:space="preserve">Ensure that patients are going to be confident that surgeons performing procedures are adequately trained </w:t>
            </w:r>
          </w:p>
          <w:p w14:paraId="206DD0AD" w14:textId="77777777" w:rsidR="00C675B8" w:rsidRPr="005B3924" w:rsidRDefault="00C675B8" w:rsidP="00C675B8">
            <w:pPr>
              <w:pStyle w:val="ListParagraph"/>
              <w:numPr>
                <w:ilvl w:val="0"/>
                <w:numId w:val="14"/>
              </w:numPr>
              <w:rPr>
                <w:rFonts w:ascii="Arial" w:eastAsiaTheme="minorHAnsi" w:hAnsi="Arial" w:cs="Arial"/>
                <w:lang w:eastAsia="en-US"/>
              </w:rPr>
            </w:pPr>
            <w:r w:rsidRPr="005B3924">
              <w:rPr>
                <w:rFonts w:ascii="Arial" w:eastAsiaTheme="minorHAnsi" w:hAnsi="Arial" w:cs="Arial"/>
                <w:lang w:eastAsia="en-US"/>
              </w:rPr>
              <w:t xml:space="preserve">Finding a parking speck to help </w:t>
            </w:r>
            <w:r w:rsidRPr="005C324C">
              <w:rPr>
                <w:rFonts w:ascii="Arial" w:eastAsiaTheme="minorHAnsi" w:hAnsi="Arial" w:cs="Arial"/>
                <w:lang w:eastAsia="en-US"/>
              </w:rPr>
              <w:t>my elderly parents</w:t>
            </w:r>
            <w:r w:rsidRPr="005B3924">
              <w:rPr>
                <w:rFonts w:ascii="Arial" w:eastAsiaTheme="minorHAnsi" w:hAnsi="Arial" w:cs="Arial"/>
                <w:lang w:eastAsia="en-US"/>
              </w:rPr>
              <w:t xml:space="preserve"> </w:t>
            </w:r>
          </w:p>
          <w:p w14:paraId="2FEB472E" w14:textId="3980126C" w:rsidR="00C675B8" w:rsidRPr="005B3924" w:rsidRDefault="00C675B8" w:rsidP="00C675B8">
            <w:pPr>
              <w:pStyle w:val="ListParagraph"/>
              <w:numPr>
                <w:ilvl w:val="0"/>
                <w:numId w:val="14"/>
              </w:numPr>
              <w:rPr>
                <w:rFonts w:ascii="Arial" w:eastAsiaTheme="minorHAnsi" w:hAnsi="Arial" w:cs="Arial"/>
                <w:lang w:eastAsia="en-US"/>
              </w:rPr>
            </w:pPr>
            <w:r w:rsidRPr="005B3924">
              <w:rPr>
                <w:rFonts w:ascii="Arial" w:eastAsiaTheme="minorHAnsi" w:hAnsi="Arial" w:cs="Arial"/>
                <w:lang w:eastAsia="en-US"/>
              </w:rPr>
              <w:t xml:space="preserve">Firstly, the idea to transport people via ambulance is very concerning when ambulances are already under a huge amount of strain and patients are waiting hours and hours for ambulances. Reality means those patients will have to wait hours or simply </w:t>
            </w:r>
            <w:r w:rsidR="00BD686D" w:rsidRPr="005B3924">
              <w:rPr>
                <w:rFonts w:ascii="Arial" w:eastAsiaTheme="minorHAnsi" w:hAnsi="Arial" w:cs="Arial"/>
                <w:lang w:eastAsia="en-US"/>
              </w:rPr>
              <w:t>won’t</w:t>
            </w:r>
            <w:r w:rsidRPr="005B3924">
              <w:rPr>
                <w:rFonts w:ascii="Arial" w:eastAsiaTheme="minorHAnsi" w:hAnsi="Arial" w:cs="Arial"/>
                <w:lang w:eastAsia="en-US"/>
              </w:rPr>
              <w:t xml:space="preserve"> be able to be transferred unless they know someone with a car who can help out or have to travel far on also unreliable public transport.     On top of that, moving surgeries further away from where people live and away from their support systems makes no sense, and means those with responsibilities are less likely to take up surgeries that are necessary for them to live full and healthy lives. </w:t>
            </w:r>
          </w:p>
          <w:p w14:paraId="26FBEDB2" w14:textId="164BAAF3" w:rsidR="00C675B8" w:rsidRPr="00D54DF6" w:rsidRDefault="00C675B8" w:rsidP="00C675B8">
            <w:pPr>
              <w:pStyle w:val="ListParagraph"/>
              <w:numPr>
                <w:ilvl w:val="0"/>
                <w:numId w:val="14"/>
              </w:numPr>
              <w:rPr>
                <w:rFonts w:ascii="Arial" w:eastAsiaTheme="minorHAnsi" w:hAnsi="Arial" w:cs="Arial"/>
                <w:lang w:eastAsia="en-US"/>
              </w:rPr>
            </w:pPr>
            <w:r w:rsidRPr="005C324C">
              <w:rPr>
                <w:rFonts w:ascii="Arial" w:eastAsiaTheme="minorHAnsi" w:hAnsi="Arial" w:cs="Arial"/>
                <w:lang w:eastAsia="en-US"/>
              </w:rPr>
              <w:t>The Royal</w:t>
            </w:r>
            <w:r w:rsidRPr="005B3924">
              <w:rPr>
                <w:rFonts w:ascii="Arial" w:eastAsiaTheme="minorHAnsi" w:hAnsi="Arial" w:cs="Arial"/>
                <w:lang w:eastAsia="en-US"/>
              </w:rPr>
              <w:t xml:space="preserve"> is not easily accessible by either public transport or car.</w:t>
            </w:r>
          </w:p>
          <w:p w14:paraId="29DA9337" w14:textId="014F8272" w:rsidR="00C675B8" w:rsidRPr="005B3924" w:rsidRDefault="00C675B8" w:rsidP="00C675B8">
            <w:pPr>
              <w:pStyle w:val="ListParagraph"/>
              <w:numPr>
                <w:ilvl w:val="0"/>
                <w:numId w:val="14"/>
              </w:numPr>
              <w:rPr>
                <w:rFonts w:ascii="Arial" w:eastAsiaTheme="minorHAnsi" w:hAnsi="Arial" w:cs="Arial"/>
                <w:lang w:eastAsia="en-US"/>
              </w:rPr>
            </w:pPr>
            <w:r w:rsidRPr="005B3924">
              <w:rPr>
                <w:rFonts w:ascii="Arial" w:eastAsiaTheme="minorHAnsi" w:hAnsi="Arial" w:cs="Arial"/>
                <w:lang w:eastAsia="en-US"/>
              </w:rPr>
              <w:t>Great if you live near these hospitals - not so good if you have to travel miles. Not enough car parking either that's if you have a car, but I'm sure you have already made your mind up.</w:t>
            </w:r>
          </w:p>
          <w:p w14:paraId="414E7EBF" w14:textId="624BEE48" w:rsidR="00C675B8" w:rsidRPr="00B84BD9" w:rsidRDefault="00C675B8" w:rsidP="00C675B8">
            <w:pPr>
              <w:pStyle w:val="ListParagraph"/>
              <w:numPr>
                <w:ilvl w:val="0"/>
                <w:numId w:val="14"/>
              </w:numPr>
              <w:rPr>
                <w:rFonts w:ascii="Arial" w:eastAsiaTheme="minorHAnsi" w:hAnsi="Arial" w:cs="Arial"/>
                <w:lang w:eastAsia="en-US"/>
              </w:rPr>
            </w:pPr>
            <w:r w:rsidRPr="00B84BD9">
              <w:rPr>
                <w:rFonts w:ascii="Arial" w:eastAsiaTheme="minorHAnsi" w:hAnsi="Arial" w:cs="Arial"/>
                <w:lang w:eastAsia="en-US"/>
              </w:rPr>
              <w:t>Having been treated for the past 5 years for severe abdominal trauma issues. Spending 12 days initially in intensive care and further care on wards my family would have found it very difficult to travel to and from Aintree to see me. A distance of 15 miles from my home. I am still under the care of UGI and to travel a total response miles for what could be a 15 minute appointment plus parking fees is very prohibitive in continuing any treatment</w:t>
            </w:r>
          </w:p>
          <w:p w14:paraId="7B613016" w14:textId="481D716C" w:rsidR="00C675B8" w:rsidRPr="00B84BD9" w:rsidRDefault="00C675B8" w:rsidP="00C675B8">
            <w:pPr>
              <w:pStyle w:val="ListParagraph"/>
              <w:numPr>
                <w:ilvl w:val="0"/>
                <w:numId w:val="14"/>
              </w:numPr>
              <w:rPr>
                <w:rFonts w:ascii="Arial" w:eastAsiaTheme="minorHAnsi" w:hAnsi="Arial" w:cs="Arial"/>
                <w:lang w:eastAsia="en-US"/>
              </w:rPr>
            </w:pPr>
            <w:r w:rsidRPr="00B84BD9">
              <w:rPr>
                <w:rFonts w:ascii="Arial" w:eastAsiaTheme="minorHAnsi" w:hAnsi="Arial" w:cs="Arial"/>
                <w:lang w:eastAsia="en-US"/>
              </w:rPr>
              <w:t xml:space="preserve">supposed to be seen at least every 6 </w:t>
            </w:r>
            <w:r w:rsidR="00BD686D" w:rsidRPr="00B84BD9">
              <w:rPr>
                <w:rFonts w:ascii="Arial" w:eastAsiaTheme="minorHAnsi" w:hAnsi="Arial" w:cs="Arial"/>
                <w:lang w:eastAsia="en-US"/>
              </w:rPr>
              <w:t>months</w:t>
            </w:r>
            <w:r w:rsidRPr="00B84BD9">
              <w:rPr>
                <w:rFonts w:ascii="Arial" w:eastAsiaTheme="minorHAnsi" w:hAnsi="Arial" w:cs="Arial"/>
                <w:lang w:eastAsia="en-US"/>
              </w:rPr>
              <w:t xml:space="preserve"> never happened for past 3 years just left scan and bloods supposed to have been done last year never happened!!!</w:t>
            </w:r>
          </w:p>
          <w:p w14:paraId="5A7EBFDD" w14:textId="6D5A55A2" w:rsidR="00C675B8" w:rsidRPr="00B84BD9" w:rsidRDefault="00C675B8" w:rsidP="00C675B8">
            <w:pPr>
              <w:pStyle w:val="ListParagraph"/>
              <w:numPr>
                <w:ilvl w:val="0"/>
                <w:numId w:val="14"/>
              </w:numPr>
              <w:rPr>
                <w:rFonts w:ascii="Arial" w:eastAsiaTheme="minorHAnsi" w:hAnsi="Arial" w:cs="Arial"/>
                <w:lang w:eastAsia="en-US"/>
              </w:rPr>
            </w:pPr>
            <w:r w:rsidRPr="00B84BD9">
              <w:rPr>
                <w:rFonts w:ascii="Arial" w:eastAsiaTheme="minorHAnsi" w:hAnsi="Arial" w:cs="Arial"/>
                <w:lang w:eastAsia="en-US"/>
              </w:rPr>
              <w:t>I have an abdominal aortic aneurysm</w:t>
            </w:r>
            <w:r w:rsidR="00BD686D">
              <w:rPr>
                <w:rFonts w:ascii="Arial" w:eastAsiaTheme="minorHAnsi" w:hAnsi="Arial" w:cs="Arial"/>
                <w:lang w:eastAsia="en-US"/>
              </w:rPr>
              <w:t>.</w:t>
            </w:r>
            <w:r w:rsidRPr="00B84BD9">
              <w:rPr>
                <w:rFonts w:ascii="Arial" w:eastAsiaTheme="minorHAnsi" w:hAnsi="Arial" w:cs="Arial"/>
                <w:lang w:eastAsia="en-US"/>
              </w:rPr>
              <w:t xml:space="preserve"> If there were to be an emergency with this Aintree would be too far away to save me.</w:t>
            </w:r>
          </w:p>
          <w:p w14:paraId="4B937580" w14:textId="77777777" w:rsidR="00C675B8" w:rsidRPr="00B84BD9" w:rsidRDefault="00C675B8" w:rsidP="00C675B8">
            <w:pPr>
              <w:pStyle w:val="ListParagraph"/>
              <w:numPr>
                <w:ilvl w:val="0"/>
                <w:numId w:val="14"/>
              </w:numPr>
              <w:rPr>
                <w:rFonts w:ascii="Arial" w:eastAsiaTheme="minorHAnsi" w:hAnsi="Arial" w:cs="Arial"/>
                <w:lang w:eastAsia="en-US"/>
              </w:rPr>
            </w:pPr>
            <w:r w:rsidRPr="005C324C">
              <w:rPr>
                <w:rFonts w:ascii="Arial" w:eastAsiaTheme="minorHAnsi" w:hAnsi="Arial" w:cs="Arial"/>
                <w:lang w:eastAsia="en-US"/>
              </w:rPr>
              <w:t>I’m not sure</w:t>
            </w:r>
            <w:r w:rsidRPr="00B84BD9">
              <w:rPr>
                <w:rFonts w:ascii="Arial" w:eastAsiaTheme="minorHAnsi" w:hAnsi="Arial" w:cs="Arial"/>
                <w:lang w:eastAsia="en-US"/>
              </w:rPr>
              <w:t xml:space="preserve"> if patients have the same trust or relationship with new consultants. How is the continuity of care delivered? Where would Outpatients be? As an out of area patient in Wigan Aintree is far more accessible. I just think that this plan will impact patient outcomes by moving a high performing service and merging it with one that is performing less well. </w:t>
            </w:r>
          </w:p>
          <w:p w14:paraId="730F7EC5" w14:textId="77777777" w:rsidR="00C675B8" w:rsidRPr="00AD68A7" w:rsidRDefault="00C675B8" w:rsidP="00C675B8">
            <w:pPr>
              <w:pStyle w:val="ListParagraph"/>
              <w:numPr>
                <w:ilvl w:val="0"/>
                <w:numId w:val="14"/>
              </w:numPr>
              <w:rPr>
                <w:rFonts w:ascii="Arial" w:eastAsiaTheme="minorHAnsi" w:hAnsi="Arial" w:cs="Arial"/>
                <w:lang w:eastAsia="en-US"/>
              </w:rPr>
            </w:pPr>
            <w:r w:rsidRPr="00AD68A7">
              <w:rPr>
                <w:rFonts w:ascii="Arial" w:eastAsiaTheme="minorHAnsi" w:hAnsi="Arial" w:cs="Arial"/>
                <w:lang w:eastAsia="en-US"/>
              </w:rPr>
              <w:t xml:space="preserve">I will not under any circumstances go to Southport and the royal is extremely far for my family to travel and I only have a husband and daughter and no other family. </w:t>
            </w:r>
          </w:p>
          <w:p w14:paraId="347F5283" w14:textId="77777777" w:rsidR="00C675B8" w:rsidRDefault="00C675B8" w:rsidP="00C675B8">
            <w:pPr>
              <w:pStyle w:val="ListParagraph"/>
              <w:numPr>
                <w:ilvl w:val="0"/>
                <w:numId w:val="14"/>
              </w:numPr>
              <w:rPr>
                <w:rFonts w:ascii="Arial" w:eastAsiaTheme="minorHAnsi" w:hAnsi="Arial" w:cs="Arial"/>
                <w:lang w:eastAsia="en-US"/>
              </w:rPr>
            </w:pPr>
            <w:r w:rsidRPr="00AD68A7">
              <w:rPr>
                <w:rFonts w:ascii="Arial" w:eastAsiaTheme="minorHAnsi" w:hAnsi="Arial" w:cs="Arial"/>
                <w:lang w:eastAsia="en-US"/>
              </w:rPr>
              <w:t>I think it worsens health</w:t>
            </w:r>
            <w:r w:rsidRPr="00B84BD9">
              <w:rPr>
                <w:rFonts w:ascii="Arial" w:eastAsiaTheme="minorHAnsi" w:hAnsi="Arial" w:cs="Arial"/>
                <w:lang w:eastAsia="en-US"/>
              </w:rPr>
              <w:t xml:space="preserve"> inequalities within the city. The trust should offer the same service for emergency care on both sites. </w:t>
            </w:r>
          </w:p>
          <w:p w14:paraId="138D4AAD" w14:textId="77777777" w:rsidR="00C675B8" w:rsidRPr="00B84BD9" w:rsidRDefault="00C675B8" w:rsidP="00C675B8">
            <w:pPr>
              <w:pStyle w:val="ListParagraph"/>
              <w:numPr>
                <w:ilvl w:val="0"/>
                <w:numId w:val="14"/>
              </w:numPr>
              <w:rPr>
                <w:rFonts w:ascii="Arial" w:eastAsiaTheme="minorHAnsi" w:hAnsi="Arial" w:cs="Arial"/>
                <w:lang w:eastAsia="en-US"/>
              </w:rPr>
            </w:pPr>
            <w:r w:rsidRPr="00B84BD9">
              <w:rPr>
                <w:rFonts w:ascii="Arial" w:eastAsiaTheme="minorHAnsi" w:hAnsi="Arial" w:cs="Arial"/>
                <w:lang w:eastAsia="en-US"/>
              </w:rPr>
              <w:t>I think the plan is good</w:t>
            </w:r>
          </w:p>
          <w:p w14:paraId="2E769595" w14:textId="77777777" w:rsidR="00C675B8" w:rsidRPr="00B84BD9" w:rsidRDefault="00C675B8" w:rsidP="00C675B8">
            <w:pPr>
              <w:pStyle w:val="ListParagraph"/>
              <w:numPr>
                <w:ilvl w:val="0"/>
                <w:numId w:val="14"/>
              </w:numPr>
              <w:rPr>
                <w:rFonts w:ascii="Arial" w:eastAsiaTheme="minorHAnsi" w:hAnsi="Arial" w:cs="Arial"/>
                <w:lang w:eastAsia="en-US"/>
              </w:rPr>
            </w:pPr>
            <w:r w:rsidRPr="00B84BD9">
              <w:rPr>
                <w:rFonts w:ascii="Arial" w:eastAsiaTheme="minorHAnsi" w:hAnsi="Arial" w:cs="Arial"/>
                <w:lang w:eastAsia="en-US"/>
              </w:rPr>
              <w:lastRenderedPageBreak/>
              <w:t>I would like more information.  I have never attended Aintree Hospital so I do not know what systems they have in place.  I do know how the royal operates and they have been very efficient so why change!! Plus communication between different departments in one hospital is not always adequate so I would imagine communication between two sites would worsen.  Staff on the ground are too busy to communicate with 2 sites.</w:t>
            </w:r>
          </w:p>
          <w:p w14:paraId="16553A97" w14:textId="77777777" w:rsidR="00C675B8" w:rsidRPr="00C4175F" w:rsidRDefault="00C675B8" w:rsidP="00C675B8">
            <w:pPr>
              <w:pStyle w:val="ListParagraph"/>
              <w:numPr>
                <w:ilvl w:val="0"/>
                <w:numId w:val="14"/>
              </w:numPr>
              <w:rPr>
                <w:rFonts w:ascii="Arial" w:eastAsiaTheme="minorHAnsi" w:hAnsi="Arial" w:cs="Arial"/>
                <w:lang w:eastAsia="en-US"/>
              </w:rPr>
            </w:pPr>
            <w:r w:rsidRPr="00C4175F">
              <w:rPr>
                <w:rFonts w:ascii="Arial" w:eastAsiaTheme="minorHAnsi" w:hAnsi="Arial" w:cs="Arial"/>
                <w:lang w:eastAsia="en-US"/>
              </w:rPr>
              <w:t>I would not travel to Aintree for any surgery as there is no bus route from where I live</w:t>
            </w:r>
          </w:p>
          <w:p w14:paraId="5EB574F1" w14:textId="77777777" w:rsidR="00C675B8" w:rsidRPr="00C4175F" w:rsidRDefault="00C675B8" w:rsidP="00C675B8">
            <w:pPr>
              <w:pStyle w:val="ListParagraph"/>
              <w:numPr>
                <w:ilvl w:val="0"/>
                <w:numId w:val="14"/>
              </w:numPr>
              <w:rPr>
                <w:rFonts w:ascii="Arial" w:eastAsiaTheme="minorHAnsi" w:hAnsi="Arial" w:cs="Arial"/>
                <w:lang w:eastAsia="en-US"/>
              </w:rPr>
            </w:pPr>
            <w:r w:rsidRPr="003C19B4">
              <w:rPr>
                <w:rFonts w:ascii="Arial" w:eastAsiaTheme="minorHAnsi" w:hAnsi="Arial" w:cs="Arial"/>
                <w:lang w:eastAsia="en-US"/>
              </w:rPr>
              <w:t>My family would</w:t>
            </w:r>
            <w:r w:rsidRPr="00C4175F">
              <w:rPr>
                <w:rFonts w:ascii="Arial" w:eastAsiaTheme="minorHAnsi" w:hAnsi="Arial" w:cs="Arial"/>
                <w:lang w:eastAsia="en-US"/>
              </w:rPr>
              <w:t xml:space="preserve"> be unable to visit </w:t>
            </w:r>
          </w:p>
          <w:p w14:paraId="72542354" w14:textId="77777777" w:rsidR="00C675B8" w:rsidRPr="00C4175F" w:rsidRDefault="00C675B8" w:rsidP="00C675B8">
            <w:pPr>
              <w:pStyle w:val="ListParagraph"/>
              <w:numPr>
                <w:ilvl w:val="0"/>
                <w:numId w:val="14"/>
              </w:numPr>
              <w:rPr>
                <w:rFonts w:ascii="Arial" w:eastAsiaTheme="minorHAnsi" w:hAnsi="Arial" w:cs="Arial"/>
                <w:lang w:eastAsia="en-US"/>
              </w:rPr>
            </w:pPr>
            <w:r w:rsidRPr="00C4175F">
              <w:rPr>
                <w:rFonts w:ascii="Arial" w:eastAsiaTheme="minorHAnsi" w:hAnsi="Arial" w:cs="Arial"/>
                <w:lang w:eastAsia="en-US"/>
              </w:rPr>
              <w:t xml:space="preserve">Needing to provide a transfer service to provide this care in one site would overwhelm an already </w:t>
            </w:r>
            <w:r w:rsidRPr="00D10EE5">
              <w:rPr>
                <w:rFonts w:ascii="Arial" w:eastAsiaTheme="minorHAnsi" w:hAnsi="Arial" w:cs="Arial"/>
                <w:lang w:eastAsia="en-US"/>
              </w:rPr>
              <w:t>overwhelmed NWAS</w:t>
            </w:r>
          </w:p>
          <w:p w14:paraId="20DC4F4B" w14:textId="77777777" w:rsidR="00C675B8" w:rsidRPr="00C4175F" w:rsidRDefault="00C675B8" w:rsidP="00C675B8">
            <w:pPr>
              <w:pStyle w:val="ListParagraph"/>
              <w:numPr>
                <w:ilvl w:val="0"/>
                <w:numId w:val="14"/>
              </w:numPr>
              <w:rPr>
                <w:rFonts w:ascii="Arial" w:eastAsiaTheme="minorHAnsi" w:hAnsi="Arial" w:cs="Arial"/>
                <w:lang w:eastAsia="en-US"/>
              </w:rPr>
            </w:pPr>
            <w:r w:rsidRPr="00C4175F">
              <w:rPr>
                <w:rFonts w:ascii="Arial" w:eastAsiaTheme="minorHAnsi" w:hAnsi="Arial" w:cs="Arial"/>
                <w:lang w:eastAsia="en-US"/>
              </w:rPr>
              <w:t>Patients already now have to wait too long for surgery</w:t>
            </w:r>
            <w:r w:rsidRPr="00AD68A7">
              <w:rPr>
                <w:rFonts w:ascii="Arial" w:eastAsiaTheme="minorHAnsi" w:hAnsi="Arial" w:cs="Arial"/>
                <w:lang w:eastAsia="en-US"/>
              </w:rPr>
              <w:t>. This waiting time</w:t>
            </w:r>
            <w:r w:rsidRPr="00C4175F">
              <w:rPr>
                <w:rFonts w:ascii="Arial" w:eastAsiaTheme="minorHAnsi" w:hAnsi="Arial" w:cs="Arial"/>
                <w:lang w:eastAsia="en-US"/>
              </w:rPr>
              <w:t xml:space="preserve"> will increase when patients are transferred back and forth between sites. </w:t>
            </w:r>
          </w:p>
          <w:p w14:paraId="3EDABACD" w14:textId="77777777" w:rsidR="00C675B8" w:rsidRDefault="00C675B8" w:rsidP="00C675B8">
            <w:pPr>
              <w:pStyle w:val="ListParagraph"/>
              <w:numPr>
                <w:ilvl w:val="0"/>
                <w:numId w:val="14"/>
              </w:numPr>
              <w:rPr>
                <w:rFonts w:ascii="Arial" w:eastAsiaTheme="minorHAnsi" w:hAnsi="Arial" w:cs="Arial"/>
                <w:lang w:eastAsia="en-US"/>
              </w:rPr>
            </w:pPr>
            <w:r w:rsidRPr="00C4175F">
              <w:rPr>
                <w:rFonts w:ascii="Arial" w:eastAsiaTheme="minorHAnsi" w:hAnsi="Arial" w:cs="Arial"/>
                <w:lang w:eastAsia="en-US"/>
              </w:rPr>
              <w:t xml:space="preserve">Any traffic problems could have serious consequences.   </w:t>
            </w:r>
          </w:p>
          <w:p w14:paraId="683D1A0B" w14:textId="77777777" w:rsidR="00C675B8" w:rsidRPr="00C4175F" w:rsidRDefault="00C675B8" w:rsidP="00C675B8">
            <w:pPr>
              <w:pStyle w:val="ListParagraph"/>
              <w:numPr>
                <w:ilvl w:val="0"/>
                <w:numId w:val="14"/>
              </w:numPr>
              <w:rPr>
                <w:rFonts w:ascii="Arial" w:eastAsiaTheme="minorHAnsi" w:hAnsi="Arial" w:cs="Arial"/>
                <w:lang w:eastAsia="en-US"/>
              </w:rPr>
            </w:pPr>
            <w:r w:rsidRPr="00C4175F">
              <w:rPr>
                <w:rFonts w:ascii="Arial" w:eastAsiaTheme="minorHAnsi" w:hAnsi="Arial" w:cs="Arial"/>
                <w:lang w:eastAsia="en-US"/>
              </w:rPr>
              <w:t>Recently I had emergency surgery and personally I would not be happy to be moved whilst in pain.</w:t>
            </w:r>
          </w:p>
          <w:p w14:paraId="0B1D1475" w14:textId="77777777" w:rsidR="00C675B8" w:rsidRPr="00C4175F" w:rsidRDefault="00C675B8" w:rsidP="00C675B8">
            <w:pPr>
              <w:pStyle w:val="ListParagraph"/>
              <w:numPr>
                <w:ilvl w:val="0"/>
                <w:numId w:val="14"/>
              </w:numPr>
              <w:rPr>
                <w:rFonts w:ascii="Arial" w:eastAsiaTheme="minorHAnsi" w:hAnsi="Arial" w:cs="Arial"/>
                <w:lang w:eastAsia="en-US"/>
              </w:rPr>
            </w:pPr>
            <w:r w:rsidRPr="00C4175F">
              <w:rPr>
                <w:rFonts w:ascii="Arial" w:eastAsiaTheme="minorHAnsi" w:hAnsi="Arial" w:cs="Arial"/>
                <w:lang w:eastAsia="en-US"/>
              </w:rPr>
              <w:t>Think about your staff who work at these sites, how this change will affect their work and home life. The negative impact it will have on patients needing emergency care and the demand all on one team at one site which struggle for bed capacity as it is. You have capable and trained staff at the sites why change and take healthcare back, we need to bring health care forward offering the best care possible. This is not offering that.</w:t>
            </w:r>
          </w:p>
          <w:p w14:paraId="75A674AA" w14:textId="61DDA376" w:rsidR="00C675B8" w:rsidRPr="00C4175F" w:rsidRDefault="00C675B8" w:rsidP="00C675B8">
            <w:pPr>
              <w:pStyle w:val="ListParagraph"/>
              <w:numPr>
                <w:ilvl w:val="0"/>
                <w:numId w:val="14"/>
              </w:numPr>
              <w:rPr>
                <w:rFonts w:ascii="Arial" w:eastAsiaTheme="minorHAnsi" w:hAnsi="Arial" w:cs="Arial"/>
                <w:lang w:eastAsia="en-US"/>
              </w:rPr>
            </w:pPr>
            <w:r w:rsidRPr="00C4175F">
              <w:rPr>
                <w:rFonts w:ascii="Arial" w:eastAsiaTheme="minorHAnsi" w:hAnsi="Arial" w:cs="Arial"/>
                <w:lang w:eastAsia="en-US"/>
              </w:rPr>
              <w:t xml:space="preserve">This would have a negative effect on people living in the South of the city as they would have to travel further with extra cost issues and travel problems for emergency care. Planned outpatient etc would be more feasible as </w:t>
            </w:r>
            <w:r w:rsidR="004A7011" w:rsidRPr="00C4175F">
              <w:rPr>
                <w:rFonts w:ascii="Arial" w:eastAsiaTheme="minorHAnsi" w:hAnsi="Arial" w:cs="Arial"/>
                <w:lang w:eastAsia="en-US"/>
              </w:rPr>
              <w:t>travel</w:t>
            </w:r>
            <w:r w:rsidRPr="00C4175F">
              <w:rPr>
                <w:rFonts w:ascii="Arial" w:eastAsiaTheme="minorHAnsi" w:hAnsi="Arial" w:cs="Arial"/>
                <w:lang w:eastAsia="en-US"/>
              </w:rPr>
              <w:t xml:space="preserve"> could be planned but emergency referrals are completely different</w:t>
            </w:r>
          </w:p>
          <w:p w14:paraId="0DD68563" w14:textId="77777777" w:rsidR="00C675B8" w:rsidRPr="00C4175F" w:rsidRDefault="00C675B8" w:rsidP="00C675B8">
            <w:pPr>
              <w:pStyle w:val="ListParagraph"/>
              <w:numPr>
                <w:ilvl w:val="0"/>
                <w:numId w:val="14"/>
              </w:numPr>
              <w:rPr>
                <w:rFonts w:ascii="Arial" w:eastAsiaTheme="minorHAnsi" w:hAnsi="Arial" w:cs="Arial"/>
                <w:lang w:eastAsia="en-US"/>
              </w:rPr>
            </w:pPr>
            <w:r w:rsidRPr="00C4175F">
              <w:rPr>
                <w:rFonts w:ascii="Arial" w:eastAsiaTheme="minorHAnsi" w:hAnsi="Arial" w:cs="Arial"/>
                <w:lang w:eastAsia="en-US"/>
              </w:rPr>
              <w:t xml:space="preserve">travelling expenses </w:t>
            </w:r>
          </w:p>
          <w:p w14:paraId="350828F0" w14:textId="2C864E95" w:rsidR="00C675B8" w:rsidRPr="004A7011" w:rsidRDefault="00C675B8" w:rsidP="00C675B8">
            <w:pPr>
              <w:pStyle w:val="ListParagraph"/>
              <w:numPr>
                <w:ilvl w:val="0"/>
                <w:numId w:val="14"/>
              </w:numPr>
              <w:rPr>
                <w:rFonts w:ascii="Arial" w:eastAsiaTheme="minorHAnsi" w:hAnsi="Arial" w:cs="Arial"/>
                <w:lang w:eastAsia="en-US"/>
              </w:rPr>
            </w:pPr>
            <w:r w:rsidRPr="00F242DA">
              <w:rPr>
                <w:rFonts w:ascii="Arial" w:eastAsiaTheme="minorHAnsi" w:hAnsi="Arial" w:cs="Arial"/>
                <w:lang w:eastAsia="en-US"/>
              </w:rPr>
              <w:t>Unfair to move services so far away</w:t>
            </w:r>
          </w:p>
          <w:p w14:paraId="3C68CB96" w14:textId="3F0A6C99" w:rsidR="00C675B8" w:rsidRPr="00D54DF6" w:rsidRDefault="00D54DF6" w:rsidP="00C675B8">
            <w:pPr>
              <w:rPr>
                <w:rFonts w:ascii="Arial" w:eastAsiaTheme="minorHAnsi" w:hAnsi="Arial" w:cs="Arial"/>
                <w:b/>
                <w:bCs/>
                <w:lang w:eastAsia="en-US"/>
              </w:rPr>
            </w:pPr>
            <w:r>
              <w:rPr>
                <w:rFonts w:ascii="Arial" w:eastAsiaTheme="minorHAnsi" w:hAnsi="Arial" w:cs="Arial"/>
                <w:b/>
                <w:bCs/>
                <w:lang w:eastAsia="en-US"/>
              </w:rPr>
              <w:t>Comments provided by m</w:t>
            </w:r>
            <w:r w:rsidR="004A7011">
              <w:rPr>
                <w:rFonts w:ascii="Arial" w:eastAsiaTheme="minorHAnsi" w:hAnsi="Arial" w:cs="Arial"/>
                <w:b/>
                <w:bCs/>
                <w:lang w:eastAsia="en-US"/>
              </w:rPr>
              <w:t>ales</w:t>
            </w:r>
            <w:r w:rsidR="00C675B8" w:rsidRPr="00F81561">
              <w:rPr>
                <w:rFonts w:ascii="Arial" w:eastAsiaTheme="minorHAnsi" w:hAnsi="Arial" w:cs="Arial"/>
                <w:b/>
                <w:bCs/>
                <w:lang w:eastAsia="en-US"/>
              </w:rPr>
              <w:t xml:space="preserve">: </w:t>
            </w:r>
          </w:p>
          <w:p w14:paraId="1B5705EC" w14:textId="77777777" w:rsidR="00C675B8" w:rsidRPr="00ED507D" w:rsidRDefault="00C675B8" w:rsidP="00C675B8">
            <w:pPr>
              <w:pStyle w:val="ListParagraph"/>
              <w:numPr>
                <w:ilvl w:val="0"/>
                <w:numId w:val="15"/>
              </w:numPr>
              <w:rPr>
                <w:rFonts w:ascii="Arial" w:eastAsiaTheme="minorHAnsi" w:hAnsi="Arial" w:cs="Arial"/>
                <w:lang w:eastAsia="en-US"/>
              </w:rPr>
            </w:pPr>
            <w:r w:rsidRPr="00ED507D">
              <w:rPr>
                <w:rFonts w:ascii="Arial" w:eastAsiaTheme="minorHAnsi" w:hAnsi="Arial" w:cs="Arial"/>
                <w:lang w:eastAsia="en-US"/>
              </w:rPr>
              <w:t xml:space="preserve">Aintree is not easy to get to by public transport. </w:t>
            </w:r>
          </w:p>
          <w:p w14:paraId="748AECB2" w14:textId="77777777" w:rsidR="00C675B8" w:rsidRPr="00ED507D" w:rsidRDefault="00C675B8" w:rsidP="00C675B8">
            <w:pPr>
              <w:pStyle w:val="ListParagraph"/>
              <w:numPr>
                <w:ilvl w:val="0"/>
                <w:numId w:val="15"/>
              </w:numPr>
              <w:rPr>
                <w:rFonts w:ascii="Arial" w:eastAsiaTheme="minorHAnsi" w:hAnsi="Arial" w:cs="Arial"/>
                <w:lang w:eastAsia="en-US"/>
              </w:rPr>
            </w:pPr>
            <w:r w:rsidRPr="00F50640">
              <w:rPr>
                <w:rFonts w:ascii="Arial" w:eastAsiaTheme="minorHAnsi" w:hAnsi="Arial" w:cs="Arial"/>
                <w:lang w:eastAsia="en-US"/>
              </w:rPr>
              <w:t>Distance for</w:t>
            </w:r>
            <w:r w:rsidRPr="00ED507D">
              <w:rPr>
                <w:rFonts w:ascii="Arial" w:eastAsiaTheme="minorHAnsi" w:hAnsi="Arial" w:cs="Arial"/>
                <w:lang w:eastAsia="en-US"/>
              </w:rPr>
              <w:t xml:space="preserve"> some people to travel for surgery may be an issue - particularly patients but considered </w:t>
            </w:r>
            <w:r>
              <w:rPr>
                <w:rFonts w:ascii="Arial" w:eastAsiaTheme="minorHAnsi" w:hAnsi="Arial" w:cs="Arial"/>
                <w:lang w:eastAsia="en-US"/>
              </w:rPr>
              <w:t>‘</w:t>
            </w:r>
            <w:r w:rsidRPr="00ED507D">
              <w:rPr>
                <w:rFonts w:ascii="Arial" w:eastAsiaTheme="minorHAnsi" w:hAnsi="Arial" w:cs="Arial"/>
                <w:lang w:eastAsia="en-US"/>
              </w:rPr>
              <w:t>housebound</w:t>
            </w:r>
            <w:r>
              <w:rPr>
                <w:rFonts w:ascii="Arial" w:eastAsiaTheme="minorHAnsi" w:hAnsi="Arial" w:cs="Arial"/>
                <w:lang w:eastAsia="en-US"/>
              </w:rPr>
              <w:t>’</w:t>
            </w:r>
            <w:r w:rsidRPr="00ED507D">
              <w:rPr>
                <w:rFonts w:ascii="Arial" w:eastAsiaTheme="minorHAnsi" w:hAnsi="Arial" w:cs="Arial"/>
                <w:lang w:eastAsia="en-US"/>
              </w:rPr>
              <w:t xml:space="preserve"> and there expected to arrange their own travel arrangements </w:t>
            </w:r>
          </w:p>
          <w:p w14:paraId="10A77130" w14:textId="77777777" w:rsidR="00C675B8" w:rsidRPr="00ED507D" w:rsidRDefault="00C675B8" w:rsidP="00C675B8">
            <w:pPr>
              <w:pStyle w:val="ListParagraph"/>
              <w:numPr>
                <w:ilvl w:val="0"/>
                <w:numId w:val="15"/>
              </w:numPr>
              <w:rPr>
                <w:rFonts w:ascii="Arial" w:eastAsiaTheme="minorHAnsi" w:hAnsi="Arial" w:cs="Arial"/>
                <w:lang w:eastAsia="en-US"/>
              </w:rPr>
            </w:pPr>
            <w:r w:rsidRPr="00ED507D">
              <w:rPr>
                <w:rFonts w:ascii="Arial" w:eastAsiaTheme="minorHAnsi" w:hAnsi="Arial" w:cs="Arial"/>
                <w:lang w:eastAsia="en-US"/>
              </w:rPr>
              <w:t xml:space="preserve">Given current backlogs a sensible plan should be put in place to clear them.  Sensible in the respect it is achievable and not aspirational. </w:t>
            </w:r>
          </w:p>
          <w:p w14:paraId="02ADF01E" w14:textId="77777777" w:rsidR="00C675B8" w:rsidRPr="00ED507D" w:rsidRDefault="00C675B8" w:rsidP="00C675B8">
            <w:pPr>
              <w:pStyle w:val="ListParagraph"/>
              <w:numPr>
                <w:ilvl w:val="0"/>
                <w:numId w:val="15"/>
              </w:numPr>
              <w:rPr>
                <w:rFonts w:ascii="Arial" w:eastAsiaTheme="minorHAnsi" w:hAnsi="Arial" w:cs="Arial"/>
                <w:lang w:eastAsia="en-US"/>
              </w:rPr>
            </w:pPr>
            <w:r w:rsidRPr="00ED507D">
              <w:rPr>
                <w:rFonts w:ascii="Arial" w:eastAsiaTheme="minorHAnsi" w:hAnsi="Arial" w:cs="Arial"/>
                <w:lang w:eastAsia="en-US"/>
              </w:rPr>
              <w:t xml:space="preserve">I </w:t>
            </w:r>
            <w:r w:rsidRPr="00F50640">
              <w:rPr>
                <w:rFonts w:ascii="Arial" w:eastAsiaTheme="minorHAnsi" w:hAnsi="Arial" w:cs="Arial"/>
                <w:lang w:eastAsia="en-US"/>
              </w:rPr>
              <w:t>am one</w:t>
            </w:r>
            <w:r w:rsidRPr="00ED507D">
              <w:rPr>
                <w:rFonts w:ascii="Arial" w:eastAsiaTheme="minorHAnsi" w:hAnsi="Arial" w:cs="Arial"/>
                <w:lang w:eastAsia="en-US"/>
              </w:rPr>
              <w:t xml:space="preserve"> such patient with a pre-existing medical condition, which prevents me from travelling due to hypersensitivity to vibrations. I would be in acute neuropathic pain in addition to any distress from whichever ailment would require general surgery and may not be in any fit state to receive the surgery in this circumstance.</w:t>
            </w:r>
          </w:p>
          <w:p w14:paraId="65E172C8" w14:textId="77777777" w:rsidR="00C675B8" w:rsidRPr="00ED507D" w:rsidRDefault="00C675B8" w:rsidP="00C675B8">
            <w:pPr>
              <w:pStyle w:val="ListParagraph"/>
              <w:numPr>
                <w:ilvl w:val="0"/>
                <w:numId w:val="15"/>
              </w:numPr>
              <w:rPr>
                <w:rFonts w:ascii="Arial" w:eastAsiaTheme="minorHAnsi" w:hAnsi="Arial" w:cs="Arial"/>
                <w:lang w:eastAsia="en-US"/>
              </w:rPr>
            </w:pPr>
            <w:r w:rsidRPr="00F50640">
              <w:rPr>
                <w:rFonts w:ascii="Arial" w:eastAsiaTheme="minorHAnsi" w:hAnsi="Arial" w:cs="Arial"/>
                <w:lang w:eastAsia="en-US"/>
              </w:rPr>
              <w:t>If anyone</w:t>
            </w:r>
            <w:r w:rsidRPr="00ED507D">
              <w:rPr>
                <w:rFonts w:ascii="Arial" w:eastAsiaTheme="minorHAnsi" w:hAnsi="Arial" w:cs="Arial"/>
                <w:lang w:eastAsia="en-US"/>
              </w:rPr>
              <w:t xml:space="preserve"> had to attend or visit from my area, it would be a nightmare to get there when I do not have a car. You have not provided a Travel and Accessibility Impact assessment or Equality Impact Assessment. I don't know what this means so object to these changes.</w:t>
            </w:r>
          </w:p>
          <w:p w14:paraId="14FD523B" w14:textId="6E7BC804" w:rsidR="00C675B8" w:rsidRPr="00ED507D" w:rsidRDefault="00C675B8" w:rsidP="00C675B8">
            <w:pPr>
              <w:pStyle w:val="ListParagraph"/>
              <w:numPr>
                <w:ilvl w:val="0"/>
                <w:numId w:val="15"/>
              </w:numPr>
              <w:rPr>
                <w:rFonts w:ascii="Arial" w:eastAsiaTheme="minorHAnsi" w:hAnsi="Arial" w:cs="Arial"/>
                <w:lang w:eastAsia="en-US"/>
              </w:rPr>
            </w:pPr>
            <w:r w:rsidRPr="00ED507D">
              <w:rPr>
                <w:rFonts w:ascii="Arial" w:eastAsiaTheme="minorHAnsi" w:hAnsi="Arial" w:cs="Arial"/>
                <w:lang w:eastAsia="en-US"/>
              </w:rPr>
              <w:t xml:space="preserve">If this is enacted, we will need an effective publicity campaign to inform the public about it - we still have people presenting to RLH ED with serious ENT conditions </w:t>
            </w:r>
            <w:r w:rsidRPr="00ED507D">
              <w:rPr>
                <w:rFonts w:ascii="Arial" w:eastAsiaTheme="minorHAnsi" w:hAnsi="Arial" w:cs="Arial"/>
                <w:lang w:eastAsia="en-US"/>
              </w:rPr>
              <w:lastRenderedPageBreak/>
              <w:t>even though ENT services were stripped long ago.  We would need the public to be aware that serious abdo</w:t>
            </w:r>
            <w:r w:rsidR="004A7011">
              <w:rPr>
                <w:rFonts w:ascii="Arial" w:eastAsiaTheme="minorHAnsi" w:hAnsi="Arial" w:cs="Arial"/>
                <w:lang w:eastAsia="en-US"/>
              </w:rPr>
              <w:t>minal</w:t>
            </w:r>
            <w:r w:rsidRPr="00ED507D">
              <w:rPr>
                <w:rFonts w:ascii="Arial" w:eastAsiaTheme="minorHAnsi" w:hAnsi="Arial" w:cs="Arial"/>
                <w:lang w:eastAsia="en-US"/>
              </w:rPr>
              <w:t xml:space="preserve"> complaints are best seen at AUH</w:t>
            </w:r>
          </w:p>
          <w:p w14:paraId="5548574E" w14:textId="1DB534D8" w:rsidR="00C675B8" w:rsidRPr="00ED507D" w:rsidRDefault="00C675B8" w:rsidP="00C675B8">
            <w:pPr>
              <w:pStyle w:val="ListParagraph"/>
              <w:numPr>
                <w:ilvl w:val="0"/>
                <w:numId w:val="15"/>
              </w:numPr>
              <w:rPr>
                <w:rFonts w:ascii="Arial" w:eastAsiaTheme="minorHAnsi" w:hAnsi="Arial" w:cs="Arial"/>
                <w:lang w:eastAsia="en-US"/>
              </w:rPr>
            </w:pPr>
            <w:r w:rsidRPr="00F50640">
              <w:rPr>
                <w:rFonts w:ascii="Arial" w:eastAsiaTheme="minorHAnsi" w:hAnsi="Arial" w:cs="Arial"/>
                <w:lang w:eastAsia="en-US"/>
              </w:rPr>
              <w:t>I'm disabled and do not have my own transport, so public transport links should be considered</w:t>
            </w:r>
            <w:r w:rsidRPr="00ED507D">
              <w:rPr>
                <w:rFonts w:ascii="Arial" w:eastAsiaTheme="minorHAnsi" w:hAnsi="Arial" w:cs="Arial"/>
                <w:lang w:eastAsia="en-US"/>
              </w:rPr>
              <w:t xml:space="preserve"> when centralising services in such an area which is difficult to get to from a large heavily populated area such as Garston (south Liverpool) what may be convenient for the local health authority may not so convenient for those of us who will actually be needing the service provided </w:t>
            </w:r>
          </w:p>
          <w:p w14:paraId="534A3C2D" w14:textId="4BB911D1" w:rsidR="00C675B8" w:rsidRPr="00ED507D" w:rsidRDefault="00C675B8" w:rsidP="00C675B8">
            <w:pPr>
              <w:pStyle w:val="ListParagraph"/>
              <w:numPr>
                <w:ilvl w:val="0"/>
                <w:numId w:val="15"/>
              </w:numPr>
              <w:rPr>
                <w:rFonts w:ascii="Arial" w:eastAsiaTheme="minorHAnsi" w:hAnsi="Arial" w:cs="Arial"/>
                <w:lang w:eastAsia="en-US"/>
              </w:rPr>
            </w:pPr>
            <w:r w:rsidRPr="00ED507D">
              <w:rPr>
                <w:rFonts w:ascii="Arial" w:eastAsiaTheme="minorHAnsi" w:hAnsi="Arial" w:cs="Arial"/>
                <w:lang w:eastAsia="en-US"/>
              </w:rPr>
              <w:t>Its discriminatory against poor people and the elderly</w:t>
            </w:r>
          </w:p>
          <w:p w14:paraId="61F37951" w14:textId="77777777" w:rsidR="00C675B8" w:rsidRPr="00ED507D" w:rsidRDefault="00C675B8" w:rsidP="00C675B8">
            <w:pPr>
              <w:pStyle w:val="ListParagraph"/>
              <w:numPr>
                <w:ilvl w:val="0"/>
                <w:numId w:val="15"/>
              </w:numPr>
              <w:rPr>
                <w:rFonts w:ascii="Arial" w:eastAsiaTheme="minorHAnsi" w:hAnsi="Arial" w:cs="Arial"/>
                <w:lang w:eastAsia="en-US"/>
              </w:rPr>
            </w:pPr>
            <w:r w:rsidRPr="00ED507D">
              <w:rPr>
                <w:rFonts w:ascii="Arial" w:eastAsiaTheme="minorHAnsi" w:hAnsi="Arial" w:cs="Arial"/>
                <w:lang w:eastAsia="en-US"/>
              </w:rPr>
              <w:t>Moving services will disadvantage people due to accessibility of services</w:t>
            </w:r>
          </w:p>
          <w:p w14:paraId="5481F2A3" w14:textId="77777777" w:rsidR="00C675B8" w:rsidRPr="00944516" w:rsidRDefault="00C675B8" w:rsidP="00C675B8">
            <w:pPr>
              <w:pStyle w:val="ListParagraph"/>
              <w:numPr>
                <w:ilvl w:val="0"/>
                <w:numId w:val="15"/>
              </w:numPr>
              <w:rPr>
                <w:rFonts w:ascii="Arial" w:eastAsiaTheme="minorHAnsi" w:hAnsi="Arial" w:cs="Arial"/>
                <w:lang w:eastAsia="en-US"/>
              </w:rPr>
            </w:pPr>
            <w:r w:rsidRPr="00944516">
              <w:rPr>
                <w:rFonts w:ascii="Arial" w:eastAsiaTheme="minorHAnsi" w:hAnsi="Arial" w:cs="Arial"/>
                <w:lang w:eastAsia="en-US"/>
              </w:rPr>
              <w:t>Stop cutting costs in patient care with changes like this.</w:t>
            </w:r>
          </w:p>
          <w:p w14:paraId="18464BBB" w14:textId="77777777" w:rsidR="00C675B8" w:rsidRPr="00944516" w:rsidRDefault="00C675B8" w:rsidP="00C675B8">
            <w:pPr>
              <w:pStyle w:val="ListParagraph"/>
              <w:numPr>
                <w:ilvl w:val="0"/>
                <w:numId w:val="15"/>
              </w:numPr>
              <w:rPr>
                <w:rFonts w:ascii="Arial" w:eastAsiaTheme="minorHAnsi" w:hAnsi="Arial" w:cs="Arial"/>
                <w:lang w:eastAsia="en-US"/>
              </w:rPr>
            </w:pPr>
            <w:r w:rsidRPr="00944516">
              <w:rPr>
                <w:rFonts w:ascii="Arial" w:eastAsiaTheme="minorHAnsi" w:hAnsi="Arial" w:cs="Arial"/>
                <w:lang w:eastAsia="en-US"/>
              </w:rPr>
              <w:t xml:space="preserve">The idea of moving services out of RLUH and into AUH to create a cold surgical site will be a detriment to all with thin the close proximity of RLUH, particularly if the Women’s Hospital also moves onto this site. </w:t>
            </w:r>
          </w:p>
          <w:p w14:paraId="5BD409B7" w14:textId="77777777" w:rsidR="00C675B8" w:rsidRPr="00944516" w:rsidRDefault="00C675B8" w:rsidP="00C675B8">
            <w:pPr>
              <w:pStyle w:val="ListParagraph"/>
              <w:numPr>
                <w:ilvl w:val="0"/>
                <w:numId w:val="15"/>
              </w:numPr>
              <w:rPr>
                <w:rFonts w:ascii="Arial" w:eastAsiaTheme="minorHAnsi" w:hAnsi="Arial" w:cs="Arial"/>
                <w:lang w:eastAsia="en-US"/>
              </w:rPr>
            </w:pPr>
            <w:r w:rsidRPr="00944516">
              <w:rPr>
                <w:rFonts w:ascii="Arial" w:eastAsiaTheme="minorHAnsi" w:hAnsi="Arial" w:cs="Arial"/>
                <w:lang w:eastAsia="en-US"/>
              </w:rPr>
              <w:t>The Royal is difficult to reach for Visitors on a daily basis.</w:t>
            </w:r>
          </w:p>
          <w:p w14:paraId="7085A7F1" w14:textId="2A49A4C2" w:rsidR="00C675B8" w:rsidRPr="00944516" w:rsidRDefault="00C675B8" w:rsidP="00C675B8">
            <w:pPr>
              <w:pStyle w:val="ListParagraph"/>
              <w:numPr>
                <w:ilvl w:val="0"/>
                <w:numId w:val="15"/>
              </w:numPr>
              <w:rPr>
                <w:rFonts w:ascii="Arial" w:eastAsiaTheme="minorHAnsi" w:hAnsi="Arial" w:cs="Arial"/>
                <w:lang w:eastAsia="en-US"/>
              </w:rPr>
            </w:pPr>
            <w:r w:rsidRPr="00F50640">
              <w:rPr>
                <w:rFonts w:ascii="Arial" w:eastAsiaTheme="minorHAnsi" w:hAnsi="Arial" w:cs="Arial"/>
                <w:lang w:eastAsia="en-US"/>
              </w:rPr>
              <w:t>The Royal is</w:t>
            </w:r>
            <w:r w:rsidRPr="00944516">
              <w:rPr>
                <w:rFonts w:ascii="Arial" w:eastAsiaTheme="minorHAnsi" w:hAnsi="Arial" w:cs="Arial"/>
                <w:lang w:eastAsia="en-US"/>
              </w:rPr>
              <w:t xml:space="preserve"> very difficult to get </w:t>
            </w:r>
            <w:r w:rsidR="004A7011">
              <w:rPr>
                <w:rFonts w:ascii="Arial" w:eastAsiaTheme="minorHAnsi" w:hAnsi="Arial" w:cs="Arial"/>
                <w:lang w:eastAsia="en-US"/>
              </w:rPr>
              <w:t xml:space="preserve">to </w:t>
            </w:r>
            <w:r w:rsidRPr="00944516">
              <w:rPr>
                <w:rFonts w:ascii="Arial" w:eastAsiaTheme="minorHAnsi" w:hAnsi="Arial" w:cs="Arial"/>
                <w:lang w:eastAsia="en-US"/>
              </w:rPr>
              <w:t xml:space="preserve">and parking is atrocious </w:t>
            </w:r>
          </w:p>
          <w:p w14:paraId="5288A90F" w14:textId="77777777" w:rsidR="00C675B8" w:rsidRPr="00944516" w:rsidRDefault="00C675B8" w:rsidP="00C675B8">
            <w:pPr>
              <w:pStyle w:val="ListParagraph"/>
              <w:numPr>
                <w:ilvl w:val="0"/>
                <w:numId w:val="15"/>
              </w:numPr>
              <w:rPr>
                <w:rFonts w:ascii="Arial" w:eastAsiaTheme="minorHAnsi" w:hAnsi="Arial" w:cs="Arial"/>
                <w:lang w:eastAsia="en-US"/>
              </w:rPr>
            </w:pPr>
            <w:r w:rsidRPr="00944516">
              <w:rPr>
                <w:rFonts w:ascii="Arial" w:eastAsiaTheme="minorHAnsi" w:hAnsi="Arial" w:cs="Arial"/>
                <w:lang w:eastAsia="en-US"/>
              </w:rPr>
              <w:t xml:space="preserve">Travel </w:t>
            </w:r>
          </w:p>
          <w:p w14:paraId="5FCA7C7D" w14:textId="77777777" w:rsidR="00C675B8" w:rsidRPr="00944516" w:rsidRDefault="00C675B8" w:rsidP="00C675B8">
            <w:pPr>
              <w:pStyle w:val="ListParagraph"/>
              <w:numPr>
                <w:ilvl w:val="0"/>
                <w:numId w:val="15"/>
              </w:numPr>
              <w:rPr>
                <w:rFonts w:ascii="Arial" w:eastAsiaTheme="minorHAnsi" w:hAnsi="Arial" w:cs="Arial"/>
                <w:lang w:eastAsia="en-US"/>
              </w:rPr>
            </w:pPr>
            <w:r w:rsidRPr="00944516">
              <w:rPr>
                <w:rFonts w:ascii="Arial" w:eastAsiaTheme="minorHAnsi" w:hAnsi="Arial" w:cs="Arial"/>
                <w:lang w:eastAsia="en-US"/>
              </w:rPr>
              <w:t xml:space="preserve">Travel is going to be hard and organising </w:t>
            </w:r>
            <w:r w:rsidRPr="00F50640">
              <w:rPr>
                <w:rFonts w:ascii="Arial" w:eastAsiaTheme="minorHAnsi" w:hAnsi="Arial" w:cs="Arial"/>
                <w:lang w:eastAsia="en-US"/>
              </w:rPr>
              <w:t>visits with the family</w:t>
            </w:r>
            <w:r w:rsidRPr="00944516">
              <w:rPr>
                <w:rFonts w:ascii="Arial" w:eastAsiaTheme="minorHAnsi" w:hAnsi="Arial" w:cs="Arial"/>
                <w:lang w:eastAsia="en-US"/>
              </w:rPr>
              <w:t xml:space="preserve"> </w:t>
            </w:r>
          </w:p>
          <w:p w14:paraId="7616B1A8" w14:textId="77777777" w:rsidR="00C675B8" w:rsidRPr="00944516" w:rsidRDefault="00C675B8" w:rsidP="00C675B8">
            <w:pPr>
              <w:pStyle w:val="ListParagraph"/>
              <w:numPr>
                <w:ilvl w:val="0"/>
                <w:numId w:val="15"/>
              </w:numPr>
              <w:rPr>
                <w:rFonts w:ascii="Arial" w:eastAsiaTheme="minorHAnsi" w:hAnsi="Arial" w:cs="Arial"/>
                <w:lang w:eastAsia="en-US"/>
              </w:rPr>
            </w:pPr>
            <w:r w:rsidRPr="00944516">
              <w:rPr>
                <w:rFonts w:ascii="Arial" w:eastAsiaTheme="minorHAnsi" w:hAnsi="Arial" w:cs="Arial"/>
                <w:lang w:eastAsia="en-US"/>
              </w:rPr>
              <w:t>Traveling to Aintree Hospital for less mobile is awful - a dedicated bus is needed.  …. at present need to get two buses to any of the hospitals in Liverpool</w:t>
            </w:r>
          </w:p>
          <w:p w14:paraId="5FAA6999" w14:textId="77777777" w:rsidR="00C675B8" w:rsidRPr="00944516" w:rsidRDefault="00C675B8" w:rsidP="00C675B8">
            <w:pPr>
              <w:pStyle w:val="ListParagraph"/>
              <w:numPr>
                <w:ilvl w:val="0"/>
                <w:numId w:val="15"/>
              </w:numPr>
              <w:rPr>
                <w:rFonts w:ascii="Arial" w:eastAsiaTheme="minorHAnsi" w:hAnsi="Arial" w:cs="Arial"/>
                <w:lang w:eastAsia="en-US"/>
              </w:rPr>
            </w:pPr>
            <w:r w:rsidRPr="00944516">
              <w:rPr>
                <w:rFonts w:ascii="Arial" w:eastAsiaTheme="minorHAnsi" w:hAnsi="Arial" w:cs="Arial"/>
                <w:lang w:eastAsia="en-US"/>
              </w:rPr>
              <w:t xml:space="preserve">Why </w:t>
            </w:r>
            <w:r w:rsidRPr="00F50640">
              <w:rPr>
                <w:rFonts w:ascii="Arial" w:eastAsiaTheme="minorHAnsi" w:hAnsi="Arial" w:cs="Arial"/>
                <w:lang w:eastAsia="en-US"/>
              </w:rPr>
              <w:t>this consultation is so late</w:t>
            </w:r>
            <w:r w:rsidRPr="00944516">
              <w:rPr>
                <w:rFonts w:ascii="Arial" w:eastAsiaTheme="minorHAnsi" w:hAnsi="Arial" w:cs="Arial"/>
                <w:lang w:eastAsia="en-US"/>
              </w:rPr>
              <w:t xml:space="preserve"> </w:t>
            </w:r>
          </w:p>
          <w:p w14:paraId="27A1FE41" w14:textId="77777777" w:rsidR="00C675B8" w:rsidRPr="00944516" w:rsidRDefault="00C675B8" w:rsidP="00C675B8">
            <w:pPr>
              <w:pStyle w:val="ListParagraph"/>
              <w:numPr>
                <w:ilvl w:val="0"/>
                <w:numId w:val="15"/>
              </w:numPr>
              <w:rPr>
                <w:rFonts w:ascii="Arial" w:eastAsiaTheme="minorHAnsi" w:hAnsi="Arial" w:cs="Arial"/>
                <w:lang w:eastAsia="en-US"/>
              </w:rPr>
            </w:pPr>
            <w:r w:rsidRPr="00F24761">
              <w:rPr>
                <w:rFonts w:ascii="Arial" w:eastAsiaTheme="minorHAnsi" w:hAnsi="Arial" w:cs="Arial"/>
                <w:lang w:eastAsia="en-US"/>
              </w:rPr>
              <w:t>you have</w:t>
            </w:r>
            <w:r w:rsidRPr="00944516">
              <w:rPr>
                <w:rFonts w:ascii="Arial" w:eastAsiaTheme="minorHAnsi" w:hAnsi="Arial" w:cs="Arial"/>
                <w:lang w:eastAsia="en-US"/>
              </w:rPr>
              <w:t xml:space="preserve"> already made up your mind. Do we have a choice?</w:t>
            </w:r>
          </w:p>
          <w:p w14:paraId="2EAE00B1" w14:textId="2BB96856" w:rsidR="00C675B8" w:rsidRPr="00707859" w:rsidRDefault="00C675B8" w:rsidP="00C675B8">
            <w:pPr>
              <w:pStyle w:val="ListParagraph"/>
              <w:numPr>
                <w:ilvl w:val="0"/>
                <w:numId w:val="15"/>
              </w:numPr>
              <w:rPr>
                <w:rFonts w:ascii="Arial" w:eastAsiaTheme="minorHAnsi" w:hAnsi="Arial" w:cs="Arial"/>
                <w:lang w:eastAsia="en-US"/>
              </w:rPr>
            </w:pPr>
            <w:r w:rsidRPr="00944516">
              <w:rPr>
                <w:rFonts w:ascii="Arial" w:eastAsiaTheme="minorHAnsi" w:hAnsi="Arial" w:cs="Arial"/>
                <w:lang w:eastAsia="en-US"/>
              </w:rPr>
              <w:t>You haven’t stated what the proposals are, so how can we comment?</w:t>
            </w:r>
          </w:p>
          <w:p w14:paraId="5CC0A9F6" w14:textId="5FBF2781" w:rsidR="00C675B8" w:rsidRPr="00D54DF6" w:rsidRDefault="00D54DF6" w:rsidP="00C675B8">
            <w:pPr>
              <w:rPr>
                <w:rFonts w:ascii="Arial" w:eastAsiaTheme="minorHAnsi" w:hAnsi="Arial" w:cs="Arial"/>
                <w:b/>
                <w:bCs/>
                <w:lang w:eastAsia="en-US"/>
              </w:rPr>
            </w:pPr>
            <w:r>
              <w:rPr>
                <w:rFonts w:ascii="Arial" w:eastAsiaTheme="minorHAnsi" w:hAnsi="Arial" w:cs="Arial"/>
                <w:b/>
                <w:bCs/>
                <w:lang w:eastAsia="en-US"/>
              </w:rPr>
              <w:t>Comments made by people who shared that they have a d</w:t>
            </w:r>
            <w:r w:rsidR="00C675B8" w:rsidRPr="00156B0B">
              <w:rPr>
                <w:rFonts w:ascii="Arial" w:eastAsiaTheme="minorHAnsi" w:hAnsi="Arial" w:cs="Arial"/>
                <w:b/>
                <w:bCs/>
                <w:lang w:eastAsia="en-US"/>
              </w:rPr>
              <w:t>isability</w:t>
            </w:r>
          </w:p>
          <w:p w14:paraId="66453861" w14:textId="77777777" w:rsidR="00C675B8" w:rsidRPr="002168A5" w:rsidRDefault="00C675B8" w:rsidP="00C675B8">
            <w:pPr>
              <w:pStyle w:val="ListParagraph"/>
              <w:numPr>
                <w:ilvl w:val="0"/>
                <w:numId w:val="17"/>
              </w:numPr>
              <w:rPr>
                <w:rFonts w:ascii="Arial" w:eastAsiaTheme="minorHAnsi" w:hAnsi="Arial" w:cs="Arial"/>
                <w:lang w:eastAsia="en-US"/>
              </w:rPr>
            </w:pPr>
            <w:r w:rsidRPr="00F24761">
              <w:rPr>
                <w:rFonts w:ascii="Arial" w:eastAsiaTheme="minorHAnsi" w:hAnsi="Arial" w:cs="Arial"/>
                <w:lang w:eastAsia="en-US"/>
              </w:rPr>
              <w:t>it is extremely difficult for</w:t>
            </w:r>
            <w:r w:rsidRPr="002168A5">
              <w:rPr>
                <w:rFonts w:ascii="Arial" w:eastAsiaTheme="minorHAnsi" w:hAnsi="Arial" w:cs="Arial"/>
                <w:lang w:eastAsia="en-US"/>
              </w:rPr>
              <w:t xml:space="preserve"> me to reach Liverpool Royal hospital due to mobility issues and sometimes not being able to drive/lack of close parking facilities. Aintree hospital is my local hospital and is also close by for my family which is especially important as I sometimes need them for support and help communicating due to having a neurological issue called fnd</w:t>
            </w:r>
          </w:p>
          <w:p w14:paraId="0890BE4E" w14:textId="77777777" w:rsidR="00C675B8" w:rsidRPr="002168A5" w:rsidRDefault="00C675B8" w:rsidP="00C675B8">
            <w:pPr>
              <w:pStyle w:val="ListParagraph"/>
              <w:numPr>
                <w:ilvl w:val="0"/>
                <w:numId w:val="17"/>
              </w:numPr>
              <w:rPr>
                <w:rFonts w:ascii="Arial" w:eastAsiaTheme="minorHAnsi" w:hAnsi="Arial" w:cs="Arial"/>
                <w:lang w:eastAsia="en-US"/>
              </w:rPr>
            </w:pPr>
            <w:r w:rsidRPr="002168A5">
              <w:rPr>
                <w:rFonts w:ascii="Arial" w:eastAsiaTheme="minorHAnsi" w:hAnsi="Arial" w:cs="Arial"/>
                <w:lang w:eastAsia="en-US"/>
              </w:rPr>
              <w:t xml:space="preserve">Because of past negative experiences with the Royal, I find I have little confidence in that hospital. </w:t>
            </w:r>
          </w:p>
          <w:p w14:paraId="33E15A61" w14:textId="77777777" w:rsidR="00C675B8" w:rsidRPr="002168A5" w:rsidRDefault="00C675B8" w:rsidP="00C675B8">
            <w:pPr>
              <w:pStyle w:val="ListParagraph"/>
              <w:numPr>
                <w:ilvl w:val="0"/>
                <w:numId w:val="17"/>
              </w:numPr>
              <w:rPr>
                <w:rFonts w:ascii="Arial" w:eastAsiaTheme="minorHAnsi" w:hAnsi="Arial" w:cs="Arial"/>
                <w:lang w:eastAsia="en-US"/>
              </w:rPr>
            </w:pPr>
            <w:r w:rsidRPr="002168A5">
              <w:rPr>
                <w:rFonts w:ascii="Arial" w:eastAsiaTheme="minorHAnsi" w:hAnsi="Arial" w:cs="Arial"/>
                <w:lang w:eastAsia="en-US"/>
              </w:rPr>
              <w:t>Concerned about parking</w:t>
            </w:r>
          </w:p>
          <w:p w14:paraId="2F16E2AA" w14:textId="77777777" w:rsidR="00D54DF6" w:rsidRDefault="00C675B8" w:rsidP="00D54DF6">
            <w:pPr>
              <w:pStyle w:val="ListParagraph"/>
              <w:numPr>
                <w:ilvl w:val="0"/>
                <w:numId w:val="17"/>
              </w:numPr>
              <w:rPr>
                <w:rFonts w:ascii="Arial" w:eastAsiaTheme="minorHAnsi" w:hAnsi="Arial" w:cs="Arial"/>
                <w:lang w:eastAsia="en-US"/>
              </w:rPr>
            </w:pPr>
            <w:r w:rsidRPr="002168A5">
              <w:rPr>
                <w:rFonts w:ascii="Arial" w:eastAsiaTheme="minorHAnsi" w:hAnsi="Arial" w:cs="Arial"/>
                <w:lang w:eastAsia="en-US"/>
              </w:rPr>
              <w:t xml:space="preserve">Distance and ease for getting to hospitals </w:t>
            </w:r>
          </w:p>
          <w:p w14:paraId="4275FBB6" w14:textId="6F807BB6" w:rsidR="00C675B8" w:rsidRPr="00D54DF6" w:rsidRDefault="00C675B8" w:rsidP="00D54DF6">
            <w:pPr>
              <w:pStyle w:val="ListParagraph"/>
              <w:numPr>
                <w:ilvl w:val="0"/>
                <w:numId w:val="17"/>
              </w:numPr>
              <w:rPr>
                <w:rFonts w:ascii="Arial" w:eastAsiaTheme="minorHAnsi" w:hAnsi="Arial" w:cs="Arial"/>
                <w:lang w:eastAsia="en-US"/>
              </w:rPr>
            </w:pPr>
            <w:r w:rsidRPr="00D54DF6">
              <w:rPr>
                <w:rFonts w:ascii="Arial" w:eastAsiaTheme="minorHAnsi" w:hAnsi="Arial" w:cs="Arial"/>
                <w:lang w:eastAsia="en-US"/>
              </w:rPr>
              <w:t xml:space="preserve">Ensure that patients are going to be confident that surgeons performing procedures are adequately trained </w:t>
            </w:r>
          </w:p>
          <w:p w14:paraId="434642E5" w14:textId="77777777" w:rsidR="00C675B8" w:rsidRPr="002168A5" w:rsidRDefault="00C675B8" w:rsidP="00C675B8">
            <w:pPr>
              <w:pStyle w:val="ListParagraph"/>
              <w:numPr>
                <w:ilvl w:val="0"/>
                <w:numId w:val="17"/>
              </w:numPr>
              <w:rPr>
                <w:rFonts w:ascii="Arial" w:eastAsiaTheme="minorHAnsi" w:hAnsi="Arial" w:cs="Arial"/>
                <w:lang w:eastAsia="en-US"/>
              </w:rPr>
            </w:pPr>
            <w:r w:rsidRPr="002168A5">
              <w:rPr>
                <w:rFonts w:ascii="Arial" w:eastAsiaTheme="minorHAnsi" w:hAnsi="Arial" w:cs="Arial"/>
                <w:lang w:eastAsia="en-US"/>
              </w:rPr>
              <w:t>Higher death rate. Longer waiting lists. Higher rates of hospital infections. Longer recovery rates. Difficulties in families visiting as poor transport links. Not patient focused.</w:t>
            </w:r>
          </w:p>
          <w:p w14:paraId="7981137E" w14:textId="3A8E809F" w:rsidR="00C675B8" w:rsidRPr="002168A5" w:rsidRDefault="00C675B8" w:rsidP="00C675B8">
            <w:pPr>
              <w:pStyle w:val="ListParagraph"/>
              <w:numPr>
                <w:ilvl w:val="0"/>
                <w:numId w:val="17"/>
              </w:numPr>
              <w:rPr>
                <w:rFonts w:ascii="Arial" w:eastAsiaTheme="minorHAnsi" w:hAnsi="Arial" w:cs="Arial"/>
                <w:lang w:eastAsia="en-US"/>
              </w:rPr>
            </w:pPr>
            <w:r w:rsidRPr="00F24761">
              <w:rPr>
                <w:rFonts w:ascii="Arial" w:eastAsiaTheme="minorHAnsi" w:hAnsi="Arial" w:cs="Arial"/>
                <w:lang w:eastAsia="en-US"/>
              </w:rPr>
              <w:t>How are</w:t>
            </w:r>
            <w:r w:rsidRPr="002168A5">
              <w:rPr>
                <w:rFonts w:ascii="Arial" w:eastAsiaTheme="minorHAnsi" w:hAnsi="Arial" w:cs="Arial"/>
                <w:lang w:eastAsia="en-US"/>
              </w:rPr>
              <w:t xml:space="preserve"> </w:t>
            </w:r>
            <w:r w:rsidR="004A7011">
              <w:rPr>
                <w:rFonts w:ascii="Arial" w:eastAsiaTheme="minorHAnsi" w:hAnsi="Arial" w:cs="Arial"/>
                <w:lang w:eastAsia="en-US"/>
              </w:rPr>
              <w:t xml:space="preserve">you </w:t>
            </w:r>
            <w:r w:rsidRPr="002168A5">
              <w:rPr>
                <w:rFonts w:ascii="Arial" w:eastAsiaTheme="minorHAnsi" w:hAnsi="Arial" w:cs="Arial"/>
                <w:lang w:eastAsia="en-US"/>
              </w:rPr>
              <w:t xml:space="preserve">going help people who </w:t>
            </w:r>
            <w:r w:rsidR="004A7011">
              <w:rPr>
                <w:rFonts w:ascii="Arial" w:eastAsiaTheme="minorHAnsi" w:hAnsi="Arial" w:cs="Arial"/>
                <w:lang w:eastAsia="en-US"/>
              </w:rPr>
              <w:t>c</w:t>
            </w:r>
            <w:r w:rsidRPr="002168A5">
              <w:rPr>
                <w:rFonts w:ascii="Arial" w:eastAsiaTheme="minorHAnsi" w:hAnsi="Arial" w:cs="Arial"/>
                <w:lang w:eastAsia="en-US"/>
              </w:rPr>
              <w:t>an't afford to get to the appointment because of money issues</w:t>
            </w:r>
            <w:r w:rsidR="004A7011">
              <w:rPr>
                <w:rFonts w:ascii="Arial" w:eastAsiaTheme="minorHAnsi" w:hAnsi="Arial" w:cs="Arial"/>
                <w:lang w:eastAsia="en-US"/>
              </w:rPr>
              <w:t>. Are you</w:t>
            </w:r>
            <w:r w:rsidRPr="002168A5">
              <w:rPr>
                <w:rFonts w:ascii="Arial" w:eastAsiaTheme="minorHAnsi" w:hAnsi="Arial" w:cs="Arial"/>
                <w:lang w:eastAsia="en-US"/>
              </w:rPr>
              <w:t xml:space="preserve"> going to put them to the b</w:t>
            </w:r>
            <w:r w:rsidR="004A7011">
              <w:rPr>
                <w:rFonts w:ascii="Arial" w:eastAsiaTheme="minorHAnsi" w:hAnsi="Arial" w:cs="Arial"/>
                <w:lang w:eastAsia="en-US"/>
              </w:rPr>
              <w:t>ack</w:t>
            </w:r>
            <w:r w:rsidRPr="002168A5">
              <w:rPr>
                <w:rFonts w:ascii="Arial" w:eastAsiaTheme="minorHAnsi" w:hAnsi="Arial" w:cs="Arial"/>
                <w:lang w:eastAsia="en-US"/>
              </w:rPr>
              <w:t xml:space="preserve"> of the </w:t>
            </w:r>
            <w:r w:rsidR="004A7011">
              <w:rPr>
                <w:rFonts w:ascii="Arial" w:eastAsiaTheme="minorHAnsi" w:hAnsi="Arial" w:cs="Arial"/>
                <w:lang w:eastAsia="en-US"/>
              </w:rPr>
              <w:t>queue</w:t>
            </w:r>
            <w:r w:rsidRPr="002168A5">
              <w:rPr>
                <w:rFonts w:ascii="Arial" w:eastAsiaTheme="minorHAnsi" w:hAnsi="Arial" w:cs="Arial"/>
                <w:lang w:eastAsia="en-US"/>
              </w:rPr>
              <w:t xml:space="preserve"> and have them wait longer</w:t>
            </w:r>
            <w:r w:rsidR="004A7011">
              <w:rPr>
                <w:rFonts w:ascii="Arial" w:eastAsiaTheme="minorHAnsi" w:hAnsi="Arial" w:cs="Arial"/>
                <w:lang w:eastAsia="en-US"/>
              </w:rPr>
              <w:t>.</w:t>
            </w:r>
            <w:r w:rsidRPr="002168A5">
              <w:rPr>
                <w:rFonts w:ascii="Arial" w:eastAsiaTheme="minorHAnsi" w:hAnsi="Arial" w:cs="Arial"/>
                <w:lang w:eastAsia="en-US"/>
              </w:rPr>
              <w:t xml:space="preserve"> </w:t>
            </w:r>
          </w:p>
          <w:p w14:paraId="67D5D3D7" w14:textId="77777777" w:rsidR="00C675B8" w:rsidRPr="002168A5" w:rsidRDefault="00C675B8" w:rsidP="00C675B8">
            <w:pPr>
              <w:pStyle w:val="ListParagraph"/>
              <w:numPr>
                <w:ilvl w:val="0"/>
                <w:numId w:val="17"/>
              </w:numPr>
              <w:rPr>
                <w:rFonts w:ascii="Arial" w:eastAsiaTheme="minorHAnsi" w:hAnsi="Arial" w:cs="Arial"/>
                <w:lang w:eastAsia="en-US"/>
              </w:rPr>
            </w:pPr>
            <w:r w:rsidRPr="002168A5">
              <w:rPr>
                <w:rFonts w:ascii="Arial" w:eastAsiaTheme="minorHAnsi" w:hAnsi="Arial" w:cs="Arial"/>
                <w:lang w:eastAsia="en-US"/>
              </w:rPr>
              <w:t xml:space="preserve">It would be very difficult for </w:t>
            </w:r>
            <w:r w:rsidRPr="00F24761">
              <w:rPr>
                <w:rFonts w:ascii="Arial" w:eastAsiaTheme="minorHAnsi" w:hAnsi="Arial" w:cs="Arial"/>
                <w:lang w:eastAsia="en-US"/>
              </w:rPr>
              <w:t>visitors who needed to</w:t>
            </w:r>
            <w:r w:rsidRPr="002168A5">
              <w:rPr>
                <w:rFonts w:ascii="Arial" w:eastAsiaTheme="minorHAnsi" w:hAnsi="Arial" w:cs="Arial"/>
                <w:lang w:eastAsia="en-US"/>
              </w:rPr>
              <w:t xml:space="preserve"> use public transport </w:t>
            </w:r>
          </w:p>
          <w:p w14:paraId="1EA4E5E3" w14:textId="119B3C9C" w:rsidR="00C675B8" w:rsidRPr="00D54DF6" w:rsidRDefault="00C675B8" w:rsidP="00C675B8">
            <w:pPr>
              <w:pStyle w:val="ListParagraph"/>
              <w:numPr>
                <w:ilvl w:val="0"/>
                <w:numId w:val="17"/>
              </w:numPr>
              <w:rPr>
                <w:rFonts w:ascii="Arial" w:eastAsiaTheme="minorHAnsi" w:hAnsi="Arial" w:cs="Arial"/>
                <w:lang w:eastAsia="en-US"/>
              </w:rPr>
            </w:pPr>
            <w:r w:rsidRPr="002168A5">
              <w:rPr>
                <w:rFonts w:ascii="Arial" w:eastAsiaTheme="minorHAnsi" w:hAnsi="Arial" w:cs="Arial"/>
                <w:lang w:eastAsia="en-US"/>
              </w:rPr>
              <w:t xml:space="preserve">I am one such patient with a pre-existing medical condition, which prevents me from travelling due to hyper sensitivity to vibrations. I would be in acute neuropathic pain in addition to any distress from whichever ailment would require </w:t>
            </w:r>
            <w:r w:rsidRPr="002168A5">
              <w:rPr>
                <w:rFonts w:ascii="Arial" w:eastAsiaTheme="minorHAnsi" w:hAnsi="Arial" w:cs="Arial"/>
                <w:lang w:eastAsia="en-US"/>
              </w:rPr>
              <w:lastRenderedPageBreak/>
              <w:t>general surgery and may not be in any fit state to receive the surgery in this circumstance.</w:t>
            </w:r>
          </w:p>
          <w:p w14:paraId="3713F561" w14:textId="77777777" w:rsidR="00C675B8" w:rsidRPr="00D120D8" w:rsidRDefault="00C675B8" w:rsidP="00C675B8">
            <w:pPr>
              <w:pStyle w:val="ListParagraph"/>
              <w:numPr>
                <w:ilvl w:val="0"/>
                <w:numId w:val="17"/>
              </w:numPr>
              <w:rPr>
                <w:rFonts w:ascii="Arial" w:eastAsiaTheme="minorHAnsi" w:hAnsi="Arial" w:cs="Arial"/>
                <w:lang w:eastAsia="en-US"/>
              </w:rPr>
            </w:pPr>
            <w:r w:rsidRPr="009D7486">
              <w:rPr>
                <w:rFonts w:ascii="Arial" w:eastAsiaTheme="minorHAnsi" w:hAnsi="Arial" w:cs="Arial"/>
                <w:lang w:eastAsia="en-US"/>
              </w:rPr>
              <w:t>I think it</w:t>
            </w:r>
            <w:r w:rsidRPr="00D120D8">
              <w:rPr>
                <w:rFonts w:ascii="Arial" w:eastAsiaTheme="minorHAnsi" w:hAnsi="Arial" w:cs="Arial"/>
                <w:lang w:eastAsia="en-US"/>
              </w:rPr>
              <w:t xml:space="preserve"> worsens health inequalities within the city. I think the plan is good</w:t>
            </w:r>
          </w:p>
          <w:p w14:paraId="13B961C2" w14:textId="18F16E53" w:rsidR="00C675B8" w:rsidRPr="00D120D8" w:rsidRDefault="00C675B8" w:rsidP="00C675B8">
            <w:pPr>
              <w:pStyle w:val="ListParagraph"/>
              <w:numPr>
                <w:ilvl w:val="0"/>
                <w:numId w:val="17"/>
              </w:numPr>
              <w:rPr>
                <w:rFonts w:ascii="Arial" w:eastAsiaTheme="minorHAnsi" w:hAnsi="Arial" w:cs="Arial"/>
                <w:lang w:eastAsia="en-US"/>
              </w:rPr>
            </w:pPr>
            <w:r w:rsidRPr="00D120D8">
              <w:rPr>
                <w:rFonts w:ascii="Arial" w:eastAsiaTheme="minorHAnsi" w:hAnsi="Arial" w:cs="Arial"/>
                <w:lang w:eastAsia="en-US"/>
              </w:rPr>
              <w:t xml:space="preserve">I'm disabled and do not have my own transport, so public transport links should be considered when centralising services in such an area which is difficult to get to from a large heavily populated area such as Garston (south Liverpool) what may be convenient for the local health authority may not so convenient for those of us who will actually be needing the service provided </w:t>
            </w:r>
          </w:p>
          <w:p w14:paraId="49E808F2" w14:textId="16D8E929" w:rsidR="00C675B8" w:rsidRPr="00D120D8" w:rsidRDefault="00C675B8" w:rsidP="00C675B8">
            <w:pPr>
              <w:pStyle w:val="ListParagraph"/>
              <w:numPr>
                <w:ilvl w:val="0"/>
                <w:numId w:val="17"/>
              </w:numPr>
              <w:rPr>
                <w:rFonts w:ascii="Arial" w:eastAsiaTheme="minorHAnsi" w:hAnsi="Arial" w:cs="Arial"/>
                <w:lang w:eastAsia="en-US"/>
              </w:rPr>
            </w:pPr>
            <w:r w:rsidRPr="00D120D8">
              <w:rPr>
                <w:rFonts w:ascii="Arial" w:eastAsiaTheme="minorHAnsi" w:hAnsi="Arial" w:cs="Arial"/>
                <w:lang w:eastAsia="en-US"/>
              </w:rPr>
              <w:t xml:space="preserve">Many years ago (47 years) I needed a cosmetic abdominal procedure for medical reasons I was initially seen at RLUH but eventually had surgery at Whiston Had I have had to travel to Whiston with 2 babies I would have found it virtually impossible not to say expensive </w:t>
            </w:r>
          </w:p>
          <w:p w14:paraId="65AC11F7" w14:textId="77777777" w:rsidR="00C675B8" w:rsidRPr="00D120D8" w:rsidRDefault="00C675B8" w:rsidP="00C675B8">
            <w:pPr>
              <w:pStyle w:val="ListParagraph"/>
              <w:numPr>
                <w:ilvl w:val="0"/>
                <w:numId w:val="17"/>
              </w:numPr>
              <w:rPr>
                <w:rFonts w:ascii="Arial" w:eastAsiaTheme="minorHAnsi" w:hAnsi="Arial" w:cs="Arial"/>
                <w:lang w:eastAsia="en-US"/>
              </w:rPr>
            </w:pPr>
            <w:r w:rsidRPr="009D7486">
              <w:rPr>
                <w:rFonts w:ascii="Arial" w:eastAsiaTheme="minorHAnsi" w:hAnsi="Arial" w:cs="Arial"/>
                <w:lang w:eastAsia="en-US"/>
              </w:rPr>
              <w:t>No way to Get</w:t>
            </w:r>
            <w:r w:rsidRPr="00D120D8">
              <w:rPr>
                <w:rFonts w:ascii="Arial" w:eastAsiaTheme="minorHAnsi" w:hAnsi="Arial" w:cs="Arial"/>
                <w:lang w:eastAsia="en-US"/>
              </w:rPr>
              <w:t xml:space="preserve"> there. No public transport. Edge lane will have one bus per hour serving the area. The taxi and ambulance transport service will collapse. Waiting times will increase</w:t>
            </w:r>
          </w:p>
          <w:p w14:paraId="153A19B5" w14:textId="77777777" w:rsidR="00C675B8" w:rsidRPr="00D120D8" w:rsidRDefault="00C675B8" w:rsidP="00C675B8">
            <w:pPr>
              <w:pStyle w:val="ListParagraph"/>
              <w:numPr>
                <w:ilvl w:val="0"/>
                <w:numId w:val="17"/>
              </w:numPr>
              <w:rPr>
                <w:rFonts w:ascii="Arial" w:eastAsiaTheme="minorHAnsi" w:hAnsi="Arial" w:cs="Arial"/>
                <w:lang w:eastAsia="en-US"/>
              </w:rPr>
            </w:pPr>
            <w:r w:rsidRPr="00D120D8">
              <w:rPr>
                <w:rFonts w:ascii="Arial" w:eastAsiaTheme="minorHAnsi" w:hAnsi="Arial" w:cs="Arial"/>
                <w:lang w:eastAsia="en-US"/>
              </w:rPr>
              <w:t>We cannot have potential emergency patients requiring abdominal surgery waiting in ambulances or lying in corridors.</w:t>
            </w:r>
          </w:p>
          <w:p w14:paraId="70F8FA96" w14:textId="77777777" w:rsidR="00C675B8" w:rsidRPr="00D120D8" w:rsidRDefault="00C675B8" w:rsidP="00C675B8">
            <w:pPr>
              <w:pStyle w:val="ListParagraph"/>
              <w:numPr>
                <w:ilvl w:val="0"/>
                <w:numId w:val="17"/>
              </w:numPr>
              <w:rPr>
                <w:rFonts w:ascii="Arial" w:eastAsiaTheme="minorHAnsi" w:hAnsi="Arial" w:cs="Arial"/>
                <w:lang w:eastAsia="en-US"/>
              </w:rPr>
            </w:pPr>
            <w:r w:rsidRPr="009D7486">
              <w:rPr>
                <w:rFonts w:ascii="Arial" w:eastAsiaTheme="minorHAnsi" w:hAnsi="Arial" w:cs="Arial"/>
                <w:lang w:eastAsia="en-US"/>
              </w:rPr>
              <w:t>Stop cutting</w:t>
            </w:r>
            <w:r w:rsidRPr="00D120D8">
              <w:rPr>
                <w:rFonts w:ascii="Arial" w:eastAsiaTheme="minorHAnsi" w:hAnsi="Arial" w:cs="Arial"/>
                <w:lang w:eastAsia="en-US"/>
              </w:rPr>
              <w:t xml:space="preserve"> costs in patient care with changes like this.</w:t>
            </w:r>
          </w:p>
          <w:p w14:paraId="1AB2316C" w14:textId="10C95FFB" w:rsidR="00C675B8" w:rsidRPr="00D120D8" w:rsidRDefault="00C675B8" w:rsidP="00C675B8">
            <w:pPr>
              <w:pStyle w:val="ListParagraph"/>
              <w:numPr>
                <w:ilvl w:val="0"/>
                <w:numId w:val="17"/>
              </w:numPr>
              <w:rPr>
                <w:rFonts w:ascii="Arial" w:eastAsiaTheme="minorHAnsi" w:hAnsi="Arial" w:cs="Arial"/>
                <w:lang w:eastAsia="en-US"/>
              </w:rPr>
            </w:pPr>
            <w:r w:rsidRPr="00D120D8">
              <w:rPr>
                <w:rFonts w:ascii="Arial" w:eastAsiaTheme="minorHAnsi" w:hAnsi="Arial" w:cs="Arial"/>
                <w:lang w:eastAsia="en-US"/>
              </w:rPr>
              <w:t xml:space="preserve">The plan assumes that the public can get to each hospital easily which they cannot. The Royal is very difficult to get </w:t>
            </w:r>
            <w:r w:rsidR="004A7011">
              <w:rPr>
                <w:rFonts w:ascii="Arial" w:eastAsiaTheme="minorHAnsi" w:hAnsi="Arial" w:cs="Arial"/>
                <w:lang w:eastAsia="en-US"/>
              </w:rPr>
              <w:t xml:space="preserve">to </w:t>
            </w:r>
            <w:r w:rsidRPr="00D120D8">
              <w:rPr>
                <w:rFonts w:ascii="Arial" w:eastAsiaTheme="minorHAnsi" w:hAnsi="Arial" w:cs="Arial"/>
                <w:lang w:eastAsia="en-US"/>
              </w:rPr>
              <w:t xml:space="preserve">and parking is atrocious </w:t>
            </w:r>
          </w:p>
          <w:p w14:paraId="411EC97C" w14:textId="77777777" w:rsidR="00C675B8" w:rsidRPr="00D120D8" w:rsidRDefault="00C675B8" w:rsidP="00C675B8">
            <w:pPr>
              <w:pStyle w:val="ListParagraph"/>
              <w:numPr>
                <w:ilvl w:val="0"/>
                <w:numId w:val="17"/>
              </w:numPr>
              <w:rPr>
                <w:rFonts w:ascii="Arial" w:eastAsiaTheme="minorHAnsi" w:hAnsi="Arial" w:cs="Arial"/>
                <w:lang w:eastAsia="en-US"/>
              </w:rPr>
            </w:pPr>
            <w:r w:rsidRPr="009D7486">
              <w:rPr>
                <w:rFonts w:ascii="Arial" w:eastAsiaTheme="minorHAnsi" w:hAnsi="Arial" w:cs="Arial"/>
                <w:lang w:eastAsia="en-US"/>
              </w:rPr>
              <w:t>This would</w:t>
            </w:r>
            <w:r w:rsidRPr="00D120D8">
              <w:rPr>
                <w:rFonts w:ascii="Arial" w:eastAsiaTheme="minorHAnsi" w:hAnsi="Arial" w:cs="Arial"/>
                <w:lang w:eastAsia="en-US"/>
              </w:rPr>
              <w:t xml:space="preserve"> pose some difficulties, in particular to our older residents and vulnerable/ disabled residents who depend on public transport or lifts from family/friends. It would also mean patient relatives are quite a distance away from patients.   It would be an impossibly long using public transport, as from Sefton would require either an astronomical taxi fare or a trains &amp; then bus ride into town and then up to the royal not to mention the finances to get there also. I have experienced all of these difficulties in the past when having to go to the royal instead of Aintree. </w:t>
            </w:r>
          </w:p>
          <w:p w14:paraId="55247E4D" w14:textId="77777777" w:rsidR="00C675B8" w:rsidRPr="00D120D8" w:rsidRDefault="00C675B8" w:rsidP="00C675B8">
            <w:pPr>
              <w:pStyle w:val="ListParagraph"/>
              <w:numPr>
                <w:ilvl w:val="0"/>
                <w:numId w:val="17"/>
              </w:numPr>
              <w:rPr>
                <w:rFonts w:ascii="Arial" w:eastAsiaTheme="minorHAnsi" w:hAnsi="Arial" w:cs="Arial"/>
                <w:lang w:eastAsia="en-US"/>
              </w:rPr>
            </w:pPr>
            <w:r w:rsidRPr="00D120D8">
              <w:rPr>
                <w:rFonts w:ascii="Arial" w:eastAsiaTheme="minorHAnsi" w:hAnsi="Arial" w:cs="Arial"/>
                <w:lang w:eastAsia="en-US"/>
              </w:rPr>
              <w:t>Traveling to Aintree Hospital for less mobile is awful - a dedicated bus is needed.</w:t>
            </w:r>
          </w:p>
          <w:p w14:paraId="740E2B28" w14:textId="77777777" w:rsidR="00C675B8" w:rsidRPr="00D120D8" w:rsidRDefault="00C675B8" w:rsidP="00C675B8">
            <w:pPr>
              <w:pStyle w:val="ListParagraph"/>
              <w:numPr>
                <w:ilvl w:val="0"/>
                <w:numId w:val="17"/>
              </w:numPr>
              <w:rPr>
                <w:rFonts w:ascii="Arial" w:eastAsiaTheme="minorHAnsi" w:hAnsi="Arial" w:cs="Arial"/>
                <w:lang w:eastAsia="en-US"/>
              </w:rPr>
            </w:pPr>
            <w:r w:rsidRPr="00D120D8">
              <w:rPr>
                <w:rFonts w:ascii="Arial" w:eastAsiaTheme="minorHAnsi" w:hAnsi="Arial" w:cs="Arial"/>
                <w:lang w:eastAsia="en-US"/>
              </w:rPr>
              <w:t xml:space="preserve">Travelling and access </w:t>
            </w:r>
          </w:p>
          <w:p w14:paraId="6CF56337" w14:textId="2A2B63DA" w:rsidR="00C675B8" w:rsidRPr="004A7011" w:rsidRDefault="00C675B8" w:rsidP="00C675B8">
            <w:pPr>
              <w:pStyle w:val="ListParagraph"/>
              <w:numPr>
                <w:ilvl w:val="0"/>
                <w:numId w:val="17"/>
              </w:numPr>
              <w:jc w:val="both"/>
              <w:rPr>
                <w:rFonts w:ascii="Arial" w:eastAsiaTheme="minorHAnsi" w:hAnsi="Arial" w:cs="Arial"/>
                <w:lang w:eastAsia="en-US"/>
              </w:rPr>
            </w:pPr>
            <w:r w:rsidRPr="009D7486">
              <w:rPr>
                <w:rFonts w:ascii="Arial" w:eastAsiaTheme="minorHAnsi" w:hAnsi="Arial" w:cs="Arial"/>
                <w:lang w:eastAsia="en-US"/>
              </w:rPr>
              <w:t>you have already made up your mind. Do we have a choice?</w:t>
            </w:r>
          </w:p>
          <w:p w14:paraId="07C3DEA1" w14:textId="60C648D2" w:rsidR="00C675B8" w:rsidRPr="00D54DF6" w:rsidRDefault="00D54DF6" w:rsidP="00D54DF6">
            <w:pPr>
              <w:jc w:val="both"/>
              <w:rPr>
                <w:rFonts w:ascii="Arial" w:eastAsiaTheme="minorHAnsi" w:hAnsi="Arial" w:cs="Arial"/>
                <w:b/>
                <w:bCs/>
                <w:lang w:eastAsia="en-US"/>
              </w:rPr>
            </w:pPr>
            <w:r>
              <w:rPr>
                <w:rFonts w:ascii="Arial" w:eastAsiaTheme="minorHAnsi" w:hAnsi="Arial" w:cs="Arial"/>
                <w:b/>
                <w:bCs/>
                <w:lang w:eastAsia="en-US"/>
              </w:rPr>
              <w:t>Comments from ethnic groups</w:t>
            </w:r>
            <w:r w:rsidR="00C675B8" w:rsidRPr="00156B0B">
              <w:rPr>
                <w:rFonts w:ascii="Arial" w:eastAsiaTheme="minorHAnsi" w:hAnsi="Arial" w:cs="Arial"/>
                <w:b/>
                <w:bCs/>
                <w:lang w:eastAsia="en-US"/>
              </w:rPr>
              <w:t xml:space="preserve"> (non-white British) </w:t>
            </w:r>
          </w:p>
          <w:p w14:paraId="00407420" w14:textId="77777777" w:rsidR="00C675B8" w:rsidRPr="00156B0B" w:rsidRDefault="00C675B8" w:rsidP="00C675B8">
            <w:pPr>
              <w:pStyle w:val="ListParagraph"/>
              <w:numPr>
                <w:ilvl w:val="0"/>
                <w:numId w:val="19"/>
              </w:numPr>
              <w:rPr>
                <w:rFonts w:ascii="Arial" w:eastAsiaTheme="minorHAnsi" w:hAnsi="Arial" w:cs="Arial"/>
                <w:lang w:eastAsia="en-US"/>
              </w:rPr>
            </w:pPr>
            <w:r w:rsidRPr="00F24761">
              <w:rPr>
                <w:rFonts w:ascii="Arial" w:eastAsiaTheme="minorHAnsi" w:hAnsi="Arial" w:cs="Arial"/>
                <w:lang w:eastAsia="en-US"/>
              </w:rPr>
              <w:t>Why</w:t>
            </w:r>
            <w:r w:rsidRPr="00156B0B">
              <w:rPr>
                <w:rFonts w:ascii="Arial" w:eastAsiaTheme="minorHAnsi" w:hAnsi="Arial" w:cs="Arial"/>
                <w:lang w:eastAsia="en-US"/>
              </w:rPr>
              <w:t xml:space="preserve"> this consultation is so late</w:t>
            </w:r>
          </w:p>
          <w:p w14:paraId="43B3947D" w14:textId="5DA2676D" w:rsidR="00C675B8" w:rsidRPr="00156B0B" w:rsidRDefault="00C675B8" w:rsidP="00C675B8">
            <w:pPr>
              <w:pStyle w:val="ListParagraph"/>
              <w:numPr>
                <w:ilvl w:val="0"/>
                <w:numId w:val="19"/>
              </w:numPr>
              <w:rPr>
                <w:rFonts w:ascii="Arial" w:eastAsiaTheme="minorHAnsi" w:hAnsi="Arial" w:cs="Arial"/>
                <w:lang w:eastAsia="en-US"/>
              </w:rPr>
            </w:pPr>
            <w:r w:rsidRPr="00F24761">
              <w:rPr>
                <w:rFonts w:ascii="Arial" w:eastAsiaTheme="minorHAnsi" w:hAnsi="Arial" w:cs="Arial"/>
                <w:lang w:eastAsia="en-US"/>
              </w:rPr>
              <w:t>Has</w:t>
            </w:r>
            <w:r w:rsidRPr="00156B0B">
              <w:rPr>
                <w:rFonts w:ascii="Arial" w:eastAsiaTheme="minorHAnsi" w:hAnsi="Arial" w:cs="Arial"/>
                <w:lang w:eastAsia="en-US"/>
              </w:rPr>
              <w:t xml:space="preserve"> the outpatient nursing establishment been reviewed?</w:t>
            </w:r>
          </w:p>
          <w:p w14:paraId="5B546756" w14:textId="77777777" w:rsidR="00C675B8" w:rsidRPr="00156B0B" w:rsidRDefault="00C675B8" w:rsidP="00C675B8">
            <w:pPr>
              <w:pStyle w:val="ListParagraph"/>
              <w:numPr>
                <w:ilvl w:val="0"/>
                <w:numId w:val="19"/>
              </w:numPr>
              <w:rPr>
                <w:rFonts w:ascii="Arial" w:eastAsiaTheme="minorHAnsi" w:hAnsi="Arial" w:cs="Arial"/>
                <w:lang w:eastAsia="en-US"/>
              </w:rPr>
            </w:pPr>
            <w:r w:rsidRPr="00156B0B">
              <w:rPr>
                <w:rFonts w:ascii="Arial" w:eastAsiaTheme="minorHAnsi" w:hAnsi="Arial" w:cs="Arial"/>
                <w:lang w:eastAsia="en-US"/>
              </w:rPr>
              <w:t>Stop cutting costs in patient care with changes like this.</w:t>
            </w:r>
          </w:p>
          <w:p w14:paraId="500D33FF" w14:textId="3A66BA82" w:rsidR="00C675B8" w:rsidRPr="00156B0B" w:rsidRDefault="00C675B8" w:rsidP="00C675B8">
            <w:pPr>
              <w:pStyle w:val="ListParagraph"/>
              <w:numPr>
                <w:ilvl w:val="0"/>
                <w:numId w:val="19"/>
              </w:numPr>
              <w:rPr>
                <w:rFonts w:ascii="Arial" w:eastAsiaTheme="minorHAnsi" w:hAnsi="Arial" w:cs="Arial"/>
                <w:lang w:eastAsia="en-US"/>
              </w:rPr>
            </w:pPr>
            <w:r w:rsidRPr="00156B0B">
              <w:rPr>
                <w:rFonts w:ascii="Arial" w:eastAsiaTheme="minorHAnsi" w:hAnsi="Arial" w:cs="Arial"/>
                <w:lang w:eastAsia="en-US"/>
              </w:rPr>
              <w:t>The cost of transport in getting to Aintree from the L8 area is high and I believe patients should be able to stay where they are most comfortable and know their surroundings, in my case this is the Royal Liverpool hospital. Clinic appointments changed from the royal Liverpool to Aintree, and I haven't attended any appointments due to cost of transport in getting there. It is approximately</w:t>
            </w:r>
            <w:r>
              <w:rPr>
                <w:rFonts w:ascii="Arial" w:eastAsiaTheme="minorHAnsi" w:hAnsi="Arial" w:cs="Arial"/>
                <w:lang w:eastAsia="en-US"/>
              </w:rPr>
              <w:t xml:space="preserve"> </w:t>
            </w:r>
            <w:r w:rsidRPr="00156B0B">
              <w:rPr>
                <w:rFonts w:ascii="Arial" w:eastAsiaTheme="minorHAnsi" w:hAnsi="Arial" w:cs="Arial"/>
                <w:lang w:eastAsia="en-US"/>
              </w:rPr>
              <w:t>£2 each way and we weren't given any reasonable notice of the change of clinic appointments. As someone with a complex illness it is not realistic to be expected to make the journey by bus and also to be faced with a different consultant who doesn't know you like the previous one you had at the Royal.</w:t>
            </w:r>
          </w:p>
          <w:p w14:paraId="25908ABD" w14:textId="77777777" w:rsidR="00C675B8" w:rsidRPr="00156B0B" w:rsidRDefault="00C675B8" w:rsidP="00C675B8">
            <w:pPr>
              <w:pStyle w:val="ListParagraph"/>
              <w:numPr>
                <w:ilvl w:val="0"/>
                <w:numId w:val="19"/>
              </w:numPr>
              <w:rPr>
                <w:rFonts w:ascii="Arial" w:eastAsiaTheme="minorHAnsi" w:hAnsi="Arial" w:cs="Arial"/>
                <w:lang w:eastAsia="en-US"/>
              </w:rPr>
            </w:pPr>
            <w:r w:rsidRPr="00F24761">
              <w:rPr>
                <w:rFonts w:ascii="Arial" w:eastAsiaTheme="minorHAnsi" w:hAnsi="Arial" w:cs="Arial"/>
                <w:lang w:eastAsia="en-US"/>
              </w:rPr>
              <w:t>travelli</w:t>
            </w:r>
            <w:r w:rsidRPr="00156B0B">
              <w:rPr>
                <w:rFonts w:ascii="Arial" w:eastAsiaTheme="minorHAnsi" w:hAnsi="Arial" w:cs="Arial"/>
                <w:lang w:eastAsia="en-US"/>
              </w:rPr>
              <w:t>ng expenses</w:t>
            </w:r>
          </w:p>
          <w:p w14:paraId="35274AFB" w14:textId="77777777" w:rsidR="00C675B8" w:rsidRPr="00156B0B" w:rsidRDefault="00C675B8" w:rsidP="00C675B8">
            <w:pPr>
              <w:pStyle w:val="ListParagraph"/>
              <w:numPr>
                <w:ilvl w:val="0"/>
                <w:numId w:val="19"/>
              </w:numPr>
              <w:rPr>
                <w:rFonts w:ascii="Arial" w:eastAsiaTheme="minorHAnsi" w:hAnsi="Arial" w:cs="Arial"/>
                <w:lang w:eastAsia="en-US"/>
              </w:rPr>
            </w:pPr>
            <w:r w:rsidRPr="00156B0B">
              <w:rPr>
                <w:rFonts w:ascii="Arial" w:eastAsiaTheme="minorHAnsi" w:hAnsi="Arial" w:cs="Arial"/>
                <w:lang w:eastAsia="en-US"/>
              </w:rPr>
              <w:lastRenderedPageBreak/>
              <w:t xml:space="preserve">I am concerned about the distance to Aintree from South Liverpool.  It would be very difficult for visitors who needed to use public transport </w:t>
            </w:r>
          </w:p>
          <w:p w14:paraId="69383E83" w14:textId="10D50597" w:rsidR="00C675B8" w:rsidRPr="00D54DF6" w:rsidRDefault="00C675B8" w:rsidP="00C675B8">
            <w:pPr>
              <w:pStyle w:val="ListParagraph"/>
              <w:numPr>
                <w:ilvl w:val="0"/>
                <w:numId w:val="19"/>
              </w:numPr>
              <w:rPr>
                <w:rFonts w:ascii="Arial" w:eastAsiaTheme="minorHAnsi" w:hAnsi="Arial" w:cs="Arial"/>
                <w:lang w:eastAsia="en-US"/>
              </w:rPr>
            </w:pPr>
            <w:r w:rsidRPr="00156B0B">
              <w:rPr>
                <w:rFonts w:ascii="Arial" w:eastAsiaTheme="minorHAnsi" w:hAnsi="Arial" w:cs="Arial"/>
                <w:lang w:eastAsia="en-US"/>
              </w:rPr>
              <w:t>The Royal site could lose Trauma Unit status due to inadequate Surgical cover/response. This will put further pressure on an already struggling Aintree A&amp;E</w:t>
            </w:r>
          </w:p>
          <w:p w14:paraId="2E795ADB" w14:textId="6AF29819" w:rsidR="00C675B8" w:rsidRPr="00D54DF6" w:rsidRDefault="00D54DF6" w:rsidP="00C675B8">
            <w:pPr>
              <w:rPr>
                <w:rFonts w:ascii="Arial" w:eastAsiaTheme="minorHAnsi" w:hAnsi="Arial" w:cs="Arial"/>
                <w:b/>
                <w:bCs/>
                <w:lang w:eastAsia="en-US"/>
              </w:rPr>
            </w:pPr>
            <w:r>
              <w:rPr>
                <w:rFonts w:ascii="Arial" w:eastAsiaTheme="minorHAnsi" w:hAnsi="Arial" w:cs="Arial"/>
                <w:b/>
                <w:bCs/>
                <w:lang w:eastAsia="en-US"/>
              </w:rPr>
              <w:t>Comments from Lesbian, Gay, Bisexual, Queer plus (LGBQ+)</w:t>
            </w:r>
          </w:p>
          <w:p w14:paraId="009F58E8" w14:textId="77777777" w:rsidR="00C675B8" w:rsidRPr="00E7121F" w:rsidRDefault="00C675B8" w:rsidP="00C675B8">
            <w:pPr>
              <w:pStyle w:val="ListParagraph"/>
              <w:numPr>
                <w:ilvl w:val="0"/>
                <w:numId w:val="23"/>
              </w:numPr>
              <w:rPr>
                <w:rFonts w:ascii="Arial" w:eastAsiaTheme="minorHAnsi" w:hAnsi="Arial" w:cs="Arial"/>
                <w:lang w:eastAsia="en-US"/>
              </w:rPr>
            </w:pPr>
            <w:r w:rsidRPr="00F24761">
              <w:rPr>
                <w:rFonts w:ascii="Arial" w:eastAsiaTheme="minorHAnsi" w:hAnsi="Arial" w:cs="Arial"/>
                <w:lang w:eastAsia="en-US"/>
              </w:rPr>
              <w:t>Distance and</w:t>
            </w:r>
            <w:r w:rsidRPr="00E7121F">
              <w:rPr>
                <w:rFonts w:ascii="Arial" w:eastAsiaTheme="minorHAnsi" w:hAnsi="Arial" w:cs="Arial"/>
                <w:lang w:eastAsia="en-US"/>
              </w:rPr>
              <w:t xml:space="preserve"> travel</w:t>
            </w:r>
            <w:r w:rsidRPr="00E7121F">
              <w:rPr>
                <w:rFonts w:ascii="Arial" w:eastAsiaTheme="minorHAnsi" w:hAnsi="Arial" w:cs="Arial"/>
                <w:lang w:eastAsia="en-US"/>
              </w:rPr>
              <w:tab/>
            </w:r>
          </w:p>
          <w:p w14:paraId="7C226B7C" w14:textId="77777777" w:rsidR="00C675B8" w:rsidRPr="00E7121F" w:rsidRDefault="00C675B8" w:rsidP="00C675B8">
            <w:pPr>
              <w:pStyle w:val="ListParagraph"/>
              <w:numPr>
                <w:ilvl w:val="0"/>
                <w:numId w:val="23"/>
              </w:numPr>
              <w:rPr>
                <w:rFonts w:ascii="Arial" w:eastAsiaTheme="minorHAnsi" w:hAnsi="Arial" w:cs="Arial"/>
                <w:lang w:eastAsia="en-US"/>
              </w:rPr>
            </w:pPr>
            <w:r w:rsidRPr="00E7121F">
              <w:rPr>
                <w:rFonts w:ascii="Arial" w:eastAsiaTheme="minorHAnsi" w:hAnsi="Arial" w:cs="Arial"/>
                <w:lang w:eastAsia="en-US"/>
              </w:rPr>
              <w:t xml:space="preserve">Aintree is far and it is expensive to travel so if I were to go in my family wouldn't visit </w:t>
            </w:r>
          </w:p>
          <w:p w14:paraId="4F825E85" w14:textId="77777777" w:rsidR="00C675B8" w:rsidRPr="00E7121F" w:rsidRDefault="00C675B8" w:rsidP="00C675B8">
            <w:pPr>
              <w:pStyle w:val="ListParagraph"/>
              <w:numPr>
                <w:ilvl w:val="0"/>
                <w:numId w:val="23"/>
              </w:numPr>
              <w:rPr>
                <w:rFonts w:ascii="Arial" w:eastAsiaTheme="minorHAnsi" w:hAnsi="Arial" w:cs="Arial"/>
                <w:lang w:eastAsia="en-US"/>
              </w:rPr>
            </w:pPr>
            <w:r w:rsidRPr="00E7121F">
              <w:rPr>
                <w:rFonts w:ascii="Arial" w:eastAsiaTheme="minorHAnsi" w:hAnsi="Arial" w:cs="Arial"/>
                <w:lang w:eastAsia="en-US"/>
              </w:rPr>
              <w:t>travelling expenses</w:t>
            </w:r>
          </w:p>
          <w:p w14:paraId="5770FE0A" w14:textId="77777777" w:rsidR="00C675B8" w:rsidRDefault="00C675B8" w:rsidP="00C675B8">
            <w:pPr>
              <w:pStyle w:val="ListParagraph"/>
              <w:numPr>
                <w:ilvl w:val="0"/>
                <w:numId w:val="23"/>
              </w:numPr>
              <w:rPr>
                <w:rFonts w:ascii="Arial" w:eastAsiaTheme="minorHAnsi" w:hAnsi="Arial" w:cs="Arial"/>
                <w:lang w:eastAsia="en-US"/>
              </w:rPr>
            </w:pPr>
            <w:r w:rsidRPr="00E7121F">
              <w:rPr>
                <w:rFonts w:ascii="Arial" w:eastAsiaTheme="minorHAnsi" w:hAnsi="Arial" w:cs="Arial"/>
                <w:lang w:eastAsia="en-US"/>
              </w:rPr>
              <w:t xml:space="preserve">Distance for some people to travel for surgery may be an issue </w:t>
            </w:r>
          </w:p>
          <w:p w14:paraId="24CEAACA" w14:textId="77777777" w:rsidR="00C675B8" w:rsidRPr="000E53BC" w:rsidRDefault="00C675B8" w:rsidP="00C675B8">
            <w:pPr>
              <w:pStyle w:val="ListParagraph"/>
              <w:numPr>
                <w:ilvl w:val="0"/>
                <w:numId w:val="23"/>
              </w:numPr>
              <w:rPr>
                <w:rFonts w:ascii="Arial" w:eastAsiaTheme="minorHAnsi" w:hAnsi="Arial" w:cs="Arial"/>
                <w:lang w:eastAsia="en-US"/>
              </w:rPr>
            </w:pPr>
            <w:r w:rsidRPr="00F24761">
              <w:rPr>
                <w:rFonts w:ascii="Arial" w:eastAsiaTheme="minorHAnsi" w:hAnsi="Arial" w:cs="Arial"/>
                <w:lang w:eastAsia="en-US"/>
              </w:rPr>
              <w:t>All plans still</w:t>
            </w:r>
            <w:r w:rsidRPr="000E53BC">
              <w:rPr>
                <w:rFonts w:ascii="Arial" w:eastAsiaTheme="minorHAnsi" w:hAnsi="Arial" w:cs="Arial"/>
                <w:lang w:eastAsia="en-US"/>
              </w:rPr>
              <w:t xml:space="preserve"> mean loss of beds, and the longer it takes ambulances to arrive to hospital in emergencies, the higher the mortality </w:t>
            </w:r>
          </w:p>
          <w:p w14:paraId="241C4C27" w14:textId="77777777" w:rsidR="00D54DF6" w:rsidRDefault="00C675B8" w:rsidP="00C675B8">
            <w:pPr>
              <w:pStyle w:val="ListParagraph"/>
              <w:numPr>
                <w:ilvl w:val="0"/>
                <w:numId w:val="23"/>
              </w:numPr>
              <w:rPr>
                <w:rFonts w:ascii="Arial" w:eastAsiaTheme="minorHAnsi" w:hAnsi="Arial" w:cs="Arial"/>
                <w:lang w:eastAsia="en-US"/>
              </w:rPr>
            </w:pPr>
            <w:r w:rsidRPr="000E53BC">
              <w:rPr>
                <w:rFonts w:ascii="Arial" w:eastAsiaTheme="minorHAnsi" w:hAnsi="Arial" w:cs="Arial"/>
                <w:lang w:eastAsia="en-US"/>
              </w:rPr>
              <w:t>Moving services will disadvantage people due to accessibility of services</w:t>
            </w:r>
            <w:r w:rsidRPr="000E53BC">
              <w:rPr>
                <w:rFonts w:ascii="Arial" w:eastAsiaTheme="minorHAnsi" w:hAnsi="Arial" w:cs="Arial"/>
                <w:lang w:eastAsia="en-US"/>
              </w:rPr>
              <w:tab/>
            </w:r>
          </w:p>
          <w:p w14:paraId="4A74CABF" w14:textId="77777777" w:rsidR="00D54DF6" w:rsidRDefault="00C675B8" w:rsidP="00C675B8">
            <w:pPr>
              <w:pStyle w:val="ListParagraph"/>
              <w:numPr>
                <w:ilvl w:val="0"/>
                <w:numId w:val="23"/>
              </w:numPr>
              <w:rPr>
                <w:rFonts w:ascii="Arial" w:eastAsiaTheme="minorHAnsi" w:hAnsi="Arial" w:cs="Arial"/>
                <w:lang w:eastAsia="en-US"/>
              </w:rPr>
            </w:pPr>
            <w:r w:rsidRPr="00D54DF6">
              <w:rPr>
                <w:rFonts w:ascii="Arial" w:eastAsiaTheme="minorHAnsi" w:hAnsi="Arial" w:cs="Arial"/>
                <w:lang w:eastAsia="en-US"/>
              </w:rPr>
              <w:t>If I were to experience a general surgical emergency, I would now have to travel 25 minutes by road to Aintree from my home vs. five minutes to the Royal.</w:t>
            </w:r>
          </w:p>
          <w:p w14:paraId="387E5A5D" w14:textId="51ECACFB" w:rsidR="00C675B8" w:rsidRPr="00D54DF6" w:rsidRDefault="00C675B8" w:rsidP="00D54DF6">
            <w:pPr>
              <w:pStyle w:val="ListParagraph"/>
              <w:numPr>
                <w:ilvl w:val="0"/>
                <w:numId w:val="23"/>
              </w:numPr>
              <w:rPr>
                <w:rFonts w:ascii="Arial" w:eastAsiaTheme="minorHAnsi" w:hAnsi="Arial" w:cs="Arial"/>
                <w:lang w:eastAsia="en-US"/>
              </w:rPr>
            </w:pPr>
            <w:r w:rsidRPr="00D54DF6">
              <w:rPr>
                <w:rFonts w:ascii="Arial" w:eastAsiaTheme="minorHAnsi" w:hAnsi="Arial" w:cs="Arial"/>
                <w:lang w:eastAsia="en-US"/>
              </w:rPr>
              <w:t>Please be conscious of the distance some patients will need to travel to receive emergency general surgery treatment and how that may affect the outcome of their treatment/life. I'm sure no one wants the distance a patient travels to receive treatment to end in tragedy.</w:t>
            </w:r>
            <w:r w:rsidRPr="00D54DF6">
              <w:rPr>
                <w:rFonts w:ascii="Arial" w:eastAsiaTheme="minorHAnsi" w:hAnsi="Arial" w:cs="Arial"/>
                <w:lang w:eastAsia="en-US"/>
              </w:rPr>
              <w:tab/>
            </w:r>
          </w:p>
        </w:tc>
      </w:tr>
      <w:tr w:rsidR="00C675B8" w:rsidRPr="00B6563D" w14:paraId="45BC0509" w14:textId="77777777" w:rsidTr="00EB45F6">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44305" w14:textId="41AA950D" w:rsidR="00C675B8" w:rsidRPr="00B6563D" w:rsidRDefault="00C675B8" w:rsidP="00C675B8">
            <w:pPr>
              <w:pStyle w:val="Normal1"/>
              <w:numPr>
                <w:ilvl w:val="0"/>
                <w:numId w:val="6"/>
              </w:numPr>
              <w:pBdr>
                <w:top w:val="nil"/>
                <w:left w:val="nil"/>
                <w:bottom w:val="nil"/>
                <w:right w:val="nil"/>
                <w:between w:val="nil"/>
              </w:pBdr>
              <w:tabs>
                <w:tab w:val="left" w:pos="540"/>
                <w:tab w:val="left" w:pos="1080"/>
              </w:tabs>
              <w:spacing w:before="120" w:after="120" w:line="240" w:lineRule="auto"/>
              <w:rPr>
                <w:rFonts w:ascii="Arial" w:eastAsia="Arial" w:hAnsi="Arial" w:cs="Arial"/>
                <w:color w:val="FF0000"/>
              </w:rPr>
            </w:pPr>
            <w:r>
              <w:rPr>
                <w:rFonts w:ascii="Arial" w:eastAsia="Arial" w:hAnsi="Arial" w:cs="Arial"/>
                <w:b/>
              </w:rPr>
              <w:lastRenderedPageBreak/>
              <w:t>Potential b</w:t>
            </w:r>
            <w:r w:rsidRPr="00A67FEA">
              <w:rPr>
                <w:rFonts w:ascii="Arial" w:eastAsia="Arial" w:hAnsi="Arial" w:cs="Arial"/>
                <w:b/>
              </w:rPr>
              <w:t>arriers relevant to the protected characteristics</w:t>
            </w:r>
          </w:p>
        </w:tc>
      </w:tr>
      <w:tr w:rsidR="00C675B8" w:rsidRPr="00B6563D" w14:paraId="607C3438" w14:textId="77777777" w:rsidTr="00EB45F6">
        <w:tc>
          <w:tcPr>
            <w:tcW w:w="9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96609" w14:textId="0BA0F617" w:rsidR="00C675B8" w:rsidRPr="00B6563D" w:rsidRDefault="00D54DF6" w:rsidP="00C675B8">
            <w:pPr>
              <w:spacing w:before="120" w:after="120"/>
              <w:rPr>
                <w:rFonts w:ascii="Arial" w:hAnsi="Arial" w:cs="Arial"/>
                <w:color w:val="FF0000"/>
              </w:rPr>
            </w:pPr>
            <w:r w:rsidRPr="00D54DF6">
              <w:rPr>
                <w:rFonts w:ascii="Arial" w:hAnsi="Arial" w:cs="Arial"/>
              </w:rPr>
              <w:t>Refer to differential matrix below.</w:t>
            </w:r>
          </w:p>
        </w:tc>
      </w:tr>
    </w:tbl>
    <w:p w14:paraId="0E467E46" w14:textId="77777777" w:rsidR="00122154" w:rsidRPr="00B6563D" w:rsidRDefault="00122154">
      <w:pPr>
        <w:pStyle w:val="Normal1"/>
        <w:pBdr>
          <w:top w:val="nil"/>
          <w:left w:val="nil"/>
          <w:bottom w:val="nil"/>
          <w:right w:val="nil"/>
          <w:between w:val="nil"/>
        </w:pBdr>
        <w:tabs>
          <w:tab w:val="left" w:pos="540"/>
          <w:tab w:val="left" w:pos="1080"/>
        </w:tabs>
        <w:spacing w:after="0" w:line="240" w:lineRule="auto"/>
        <w:rPr>
          <w:rFonts w:ascii="Arial" w:eastAsia="Arial" w:hAnsi="Arial" w:cs="Arial"/>
          <w:color w:val="FF0000"/>
        </w:rPr>
      </w:pPr>
    </w:p>
    <w:p w14:paraId="41670717" w14:textId="77777777" w:rsidR="00122154" w:rsidRPr="00B6563D" w:rsidRDefault="00122154">
      <w:pPr>
        <w:pStyle w:val="Normal1"/>
        <w:pBdr>
          <w:top w:val="nil"/>
          <w:left w:val="nil"/>
          <w:bottom w:val="nil"/>
          <w:right w:val="nil"/>
          <w:between w:val="nil"/>
        </w:pBdr>
        <w:tabs>
          <w:tab w:val="left" w:pos="540"/>
          <w:tab w:val="left" w:pos="1080"/>
        </w:tabs>
        <w:spacing w:after="0" w:line="240" w:lineRule="auto"/>
        <w:rPr>
          <w:rFonts w:ascii="Arial" w:eastAsia="Arial" w:hAnsi="Arial" w:cs="Arial"/>
          <w:b/>
          <w:color w:val="FF0000"/>
        </w:rPr>
      </w:pPr>
    </w:p>
    <w:tbl>
      <w:tblPr>
        <w:tblStyle w:val="a"/>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4500"/>
        <w:gridCol w:w="2564"/>
      </w:tblGrid>
      <w:tr w:rsidR="00B6563D" w:rsidRPr="00B6563D" w14:paraId="1B70F1CF" w14:textId="77777777">
        <w:tc>
          <w:tcPr>
            <w:tcW w:w="2070" w:type="dxa"/>
            <w:shd w:val="clear" w:color="auto" w:fill="D9D9D9"/>
          </w:tcPr>
          <w:p w14:paraId="2887D805" w14:textId="77777777" w:rsidR="00122154" w:rsidRPr="00E41431" w:rsidRDefault="008650D9">
            <w:pPr>
              <w:pStyle w:val="Normal1"/>
              <w:tabs>
                <w:tab w:val="left" w:pos="540"/>
                <w:tab w:val="left" w:pos="1080"/>
              </w:tabs>
              <w:spacing w:after="0" w:line="240" w:lineRule="auto"/>
              <w:rPr>
                <w:rFonts w:ascii="Arial" w:eastAsia="Arial" w:hAnsi="Arial" w:cs="Arial"/>
                <w:b/>
              </w:rPr>
            </w:pPr>
            <w:r w:rsidRPr="00E41431">
              <w:rPr>
                <w:rFonts w:ascii="Arial" w:eastAsia="Arial" w:hAnsi="Arial" w:cs="Arial"/>
                <w:b/>
              </w:rPr>
              <w:t>Protected Characteristic</w:t>
            </w:r>
          </w:p>
        </w:tc>
        <w:tc>
          <w:tcPr>
            <w:tcW w:w="4500" w:type="dxa"/>
            <w:shd w:val="clear" w:color="auto" w:fill="D9D9D9"/>
          </w:tcPr>
          <w:p w14:paraId="6522D04B" w14:textId="77777777" w:rsidR="00122154" w:rsidRDefault="008650D9">
            <w:pPr>
              <w:pStyle w:val="Normal1"/>
              <w:tabs>
                <w:tab w:val="left" w:pos="540"/>
                <w:tab w:val="left" w:pos="1080"/>
              </w:tabs>
              <w:spacing w:after="0" w:line="240" w:lineRule="auto"/>
              <w:rPr>
                <w:rFonts w:ascii="Arial" w:eastAsia="Arial" w:hAnsi="Arial" w:cs="Arial"/>
                <w:b/>
              </w:rPr>
            </w:pPr>
            <w:r w:rsidRPr="00E41431">
              <w:rPr>
                <w:rFonts w:ascii="Arial" w:eastAsia="Arial" w:hAnsi="Arial" w:cs="Arial"/>
                <w:b/>
              </w:rPr>
              <w:t>Issue</w:t>
            </w:r>
          </w:p>
          <w:p w14:paraId="7E770969" w14:textId="37B18804" w:rsidR="00E41431" w:rsidRPr="00E41431" w:rsidRDefault="00E41431">
            <w:pPr>
              <w:pStyle w:val="Normal1"/>
              <w:tabs>
                <w:tab w:val="left" w:pos="540"/>
                <w:tab w:val="left" w:pos="1080"/>
              </w:tabs>
              <w:spacing w:after="0" w:line="240" w:lineRule="auto"/>
              <w:rPr>
                <w:rFonts w:ascii="Arial" w:eastAsia="Arial" w:hAnsi="Arial" w:cs="Arial"/>
                <w:b/>
              </w:rPr>
            </w:pPr>
          </w:p>
        </w:tc>
        <w:tc>
          <w:tcPr>
            <w:tcW w:w="2564" w:type="dxa"/>
            <w:shd w:val="clear" w:color="auto" w:fill="D9D9D9"/>
          </w:tcPr>
          <w:p w14:paraId="37B0F9EE" w14:textId="77777777" w:rsidR="00122154" w:rsidRPr="00E41431" w:rsidRDefault="008650D9">
            <w:pPr>
              <w:pStyle w:val="Normal1"/>
              <w:tabs>
                <w:tab w:val="left" w:pos="540"/>
                <w:tab w:val="left" w:pos="1080"/>
              </w:tabs>
              <w:spacing w:after="0" w:line="240" w:lineRule="auto"/>
              <w:rPr>
                <w:rFonts w:ascii="Arial" w:eastAsia="Arial" w:hAnsi="Arial" w:cs="Arial"/>
                <w:b/>
              </w:rPr>
            </w:pPr>
            <w:r w:rsidRPr="00E41431">
              <w:rPr>
                <w:rFonts w:ascii="Arial" w:eastAsia="Arial" w:hAnsi="Arial" w:cs="Arial"/>
                <w:b/>
              </w:rPr>
              <w:t>Remedy/Mitigation</w:t>
            </w:r>
          </w:p>
        </w:tc>
      </w:tr>
      <w:tr w:rsidR="00B6563D" w:rsidRPr="00B6563D" w14:paraId="7152C143" w14:textId="77777777">
        <w:tc>
          <w:tcPr>
            <w:tcW w:w="2070" w:type="dxa"/>
          </w:tcPr>
          <w:p w14:paraId="30DA41DF" w14:textId="77777777" w:rsidR="00122154" w:rsidRPr="005C324C" w:rsidRDefault="008650D9" w:rsidP="00EB45F6">
            <w:pPr>
              <w:pStyle w:val="Normal1"/>
              <w:tabs>
                <w:tab w:val="left" w:pos="540"/>
                <w:tab w:val="left" w:pos="1080"/>
              </w:tabs>
              <w:spacing w:before="120" w:after="120" w:line="240" w:lineRule="auto"/>
              <w:rPr>
                <w:rFonts w:ascii="Arial" w:eastAsia="Arial" w:hAnsi="Arial" w:cs="Arial"/>
              </w:rPr>
            </w:pPr>
            <w:r w:rsidRPr="005C324C">
              <w:rPr>
                <w:rFonts w:ascii="Arial" w:eastAsia="Arial" w:hAnsi="Arial" w:cs="Arial"/>
              </w:rPr>
              <w:t>Age</w:t>
            </w:r>
          </w:p>
          <w:p w14:paraId="56F95D93" w14:textId="10D84617" w:rsidR="00E71874" w:rsidRPr="00B6563D" w:rsidRDefault="00E71874" w:rsidP="00EB45F6">
            <w:pPr>
              <w:pStyle w:val="Normal1"/>
              <w:tabs>
                <w:tab w:val="left" w:pos="540"/>
                <w:tab w:val="left" w:pos="1080"/>
              </w:tabs>
              <w:spacing w:before="120" w:after="120" w:line="240" w:lineRule="auto"/>
              <w:rPr>
                <w:rFonts w:ascii="Arial" w:eastAsia="Arial" w:hAnsi="Arial" w:cs="Arial"/>
                <w:color w:val="FF0000"/>
              </w:rPr>
            </w:pPr>
          </w:p>
        </w:tc>
        <w:tc>
          <w:tcPr>
            <w:tcW w:w="4500" w:type="dxa"/>
          </w:tcPr>
          <w:p w14:paraId="4EFA7976" w14:textId="20B8E4A9" w:rsidR="004A5294" w:rsidRPr="00E41431" w:rsidRDefault="004A5294" w:rsidP="00810340">
            <w:pPr>
              <w:pStyle w:val="Normal1"/>
              <w:tabs>
                <w:tab w:val="left" w:pos="540"/>
                <w:tab w:val="left" w:pos="1080"/>
              </w:tabs>
              <w:spacing w:after="0" w:line="240" w:lineRule="auto"/>
              <w:rPr>
                <w:rFonts w:ascii="Arial" w:eastAsia="Arial" w:hAnsi="Arial" w:cs="Arial"/>
                <w:b/>
                <w:bCs/>
              </w:rPr>
            </w:pPr>
            <w:r w:rsidRPr="00E41431">
              <w:rPr>
                <w:rFonts w:ascii="Arial" w:eastAsia="Arial" w:hAnsi="Arial" w:cs="Arial"/>
                <w:b/>
                <w:bCs/>
              </w:rPr>
              <w:t>Age of patients undergoing surgery</w:t>
            </w:r>
            <w:r w:rsidRPr="00E41431">
              <w:rPr>
                <w:rStyle w:val="FootnoteReference"/>
                <w:rFonts w:ascii="Arial" w:eastAsia="Arial" w:hAnsi="Arial" w:cs="Arial"/>
                <w:b/>
                <w:bCs/>
              </w:rPr>
              <w:footnoteReference w:id="3"/>
            </w:r>
          </w:p>
          <w:p w14:paraId="1FE9E8FE" w14:textId="21814171" w:rsidR="004A5294" w:rsidRPr="00A0761B" w:rsidRDefault="00514FCF" w:rsidP="00810340">
            <w:pPr>
              <w:pStyle w:val="Normal1"/>
              <w:tabs>
                <w:tab w:val="left" w:pos="540"/>
                <w:tab w:val="left" w:pos="1080"/>
              </w:tabs>
              <w:spacing w:after="0" w:line="240" w:lineRule="auto"/>
              <w:rPr>
                <w:rFonts w:ascii="Arial" w:eastAsia="Arial" w:hAnsi="Arial" w:cs="Arial"/>
              </w:rPr>
            </w:pPr>
            <w:r w:rsidRPr="00A0761B">
              <w:rPr>
                <w:rFonts w:ascii="Arial" w:eastAsia="Arial" w:hAnsi="Arial" w:cs="Arial"/>
              </w:rPr>
              <w:t>Research published by the British Journal of Surgeons</w:t>
            </w:r>
            <w:r w:rsidR="00A0761B" w:rsidRPr="00A0761B">
              <w:rPr>
                <w:rFonts w:ascii="Arial" w:hAnsi="Arial" w:cs="Arial"/>
                <w:shd w:val="clear" w:color="auto" w:fill="FFFFFF"/>
              </w:rPr>
              <w:t> estimates that one-fifth of the 75 years and older age category will undergo surgery each year</w:t>
            </w:r>
            <w:r w:rsidR="00446FBE" w:rsidRPr="00A0761B">
              <w:rPr>
                <w:rFonts w:ascii="Arial" w:eastAsia="Arial" w:hAnsi="Arial" w:cs="Arial"/>
              </w:rPr>
              <w:t>.</w:t>
            </w:r>
          </w:p>
          <w:p w14:paraId="2587100E" w14:textId="77777777" w:rsidR="00446FBE" w:rsidRDefault="00446FBE" w:rsidP="00810340">
            <w:pPr>
              <w:pStyle w:val="Normal1"/>
              <w:tabs>
                <w:tab w:val="left" w:pos="540"/>
                <w:tab w:val="left" w:pos="1080"/>
              </w:tabs>
              <w:spacing w:after="0" w:line="240" w:lineRule="auto"/>
              <w:rPr>
                <w:rFonts w:ascii="Arial" w:eastAsia="Arial" w:hAnsi="Arial" w:cs="Arial"/>
              </w:rPr>
            </w:pPr>
          </w:p>
          <w:p w14:paraId="668FA86E" w14:textId="2103D5E0" w:rsidR="00446FBE" w:rsidRDefault="00743B76" w:rsidP="008C5B82">
            <w:pPr>
              <w:spacing w:before="120" w:after="120"/>
              <w:rPr>
                <w:rFonts w:ascii="Arial" w:eastAsia="Arial" w:hAnsi="Arial" w:cs="Arial"/>
              </w:rPr>
            </w:pPr>
            <w:r>
              <w:rPr>
                <w:rFonts w:ascii="Arial" w:eastAsia="Arial" w:hAnsi="Arial" w:cs="Arial"/>
              </w:rPr>
              <w:t>Under the new plans c</w:t>
            </w:r>
            <w:r w:rsidR="00E41431">
              <w:rPr>
                <w:rFonts w:ascii="Arial" w:eastAsia="Arial" w:hAnsi="Arial" w:cs="Arial"/>
              </w:rPr>
              <w:t>hange of sites may have travel implications especially for older people and people with disabilities</w:t>
            </w:r>
            <w:r w:rsidR="00446FBE">
              <w:rPr>
                <w:rFonts w:ascii="Arial" w:eastAsia="Arial" w:hAnsi="Arial" w:cs="Arial"/>
              </w:rPr>
              <w:t xml:space="preserve"> (</w:t>
            </w:r>
            <w:r w:rsidR="00810340">
              <w:rPr>
                <w:rFonts w:ascii="Arial" w:eastAsia="Arial" w:hAnsi="Arial" w:cs="Arial"/>
              </w:rPr>
              <w:t xml:space="preserve">also </w:t>
            </w:r>
            <w:r w:rsidR="00446FBE">
              <w:rPr>
                <w:rFonts w:ascii="Arial" w:eastAsia="Arial" w:hAnsi="Arial" w:cs="Arial"/>
              </w:rPr>
              <w:t>see disability section)</w:t>
            </w:r>
            <w:r w:rsidR="00E41431">
              <w:rPr>
                <w:rFonts w:ascii="Arial" w:eastAsia="Arial" w:hAnsi="Arial" w:cs="Arial"/>
              </w:rPr>
              <w:t xml:space="preserve">. </w:t>
            </w:r>
            <w:r w:rsidR="00261AB9">
              <w:rPr>
                <w:rFonts w:ascii="Arial" w:eastAsia="Arial" w:hAnsi="Arial" w:cs="Arial"/>
              </w:rPr>
              <w:t xml:space="preserve">Issues raised from the </w:t>
            </w:r>
            <w:r w:rsidR="005C324C">
              <w:rPr>
                <w:rFonts w:ascii="Arial" w:eastAsia="Arial" w:hAnsi="Arial" w:cs="Arial"/>
              </w:rPr>
              <w:t>consultation</w:t>
            </w:r>
            <w:r w:rsidR="00D0668C">
              <w:rPr>
                <w:rFonts w:ascii="Arial" w:eastAsia="Arial" w:hAnsi="Arial" w:cs="Arial"/>
              </w:rPr>
              <w:t xml:space="preserve"> </w:t>
            </w:r>
            <w:r w:rsidR="00261AB9">
              <w:rPr>
                <w:rFonts w:ascii="Arial" w:eastAsia="Arial" w:hAnsi="Arial" w:cs="Arial"/>
              </w:rPr>
              <w:t xml:space="preserve">covered travel, cost, quality of care. </w:t>
            </w:r>
            <w:r w:rsidR="008C5B82" w:rsidRPr="00D5659B">
              <w:rPr>
                <w:rFonts w:ascii="Arial" w:eastAsia="Arial" w:hAnsi="Arial" w:cs="Arial"/>
              </w:rPr>
              <w:t xml:space="preserve">A sample of respondent’s comments: </w:t>
            </w:r>
          </w:p>
          <w:p w14:paraId="6CA62B68" w14:textId="77777777" w:rsidR="00446FBE" w:rsidRDefault="00D0668C" w:rsidP="00810340">
            <w:pPr>
              <w:pStyle w:val="Normal1"/>
              <w:numPr>
                <w:ilvl w:val="0"/>
                <w:numId w:val="30"/>
              </w:numPr>
              <w:tabs>
                <w:tab w:val="left" w:pos="540"/>
                <w:tab w:val="left" w:pos="1080"/>
              </w:tabs>
              <w:spacing w:after="0" w:line="240" w:lineRule="auto"/>
              <w:ind w:left="714" w:hanging="357"/>
              <w:rPr>
                <w:rFonts w:ascii="Arial" w:eastAsia="Arial" w:hAnsi="Arial" w:cs="Arial"/>
              </w:rPr>
            </w:pPr>
            <w:r w:rsidRPr="00D0668C">
              <w:rPr>
                <w:rFonts w:ascii="Arial" w:eastAsia="Arial" w:hAnsi="Arial" w:cs="Arial"/>
              </w:rPr>
              <w:t>Finding a parking speck to help my elderly parents</w:t>
            </w:r>
          </w:p>
          <w:p w14:paraId="6FC6B339" w14:textId="77777777" w:rsidR="00446FBE" w:rsidRDefault="005C324C" w:rsidP="00810340">
            <w:pPr>
              <w:pStyle w:val="Normal1"/>
              <w:numPr>
                <w:ilvl w:val="0"/>
                <w:numId w:val="30"/>
              </w:numPr>
              <w:tabs>
                <w:tab w:val="left" w:pos="540"/>
                <w:tab w:val="left" w:pos="1080"/>
              </w:tabs>
              <w:spacing w:after="0" w:line="240" w:lineRule="auto"/>
              <w:ind w:left="714" w:hanging="357"/>
              <w:rPr>
                <w:rFonts w:ascii="Arial" w:eastAsia="Arial" w:hAnsi="Arial" w:cs="Arial"/>
              </w:rPr>
            </w:pPr>
            <w:r w:rsidRPr="00446FBE">
              <w:rPr>
                <w:rFonts w:ascii="Arial" w:eastAsia="Arial" w:hAnsi="Arial" w:cs="Arial"/>
              </w:rPr>
              <w:t>Distance for both patient and visitors to travel.</w:t>
            </w:r>
          </w:p>
          <w:p w14:paraId="126538BA" w14:textId="77777777" w:rsidR="00C61A1D" w:rsidRDefault="005C324C" w:rsidP="00810340">
            <w:pPr>
              <w:pStyle w:val="Normal1"/>
              <w:numPr>
                <w:ilvl w:val="0"/>
                <w:numId w:val="30"/>
              </w:numPr>
              <w:tabs>
                <w:tab w:val="left" w:pos="540"/>
                <w:tab w:val="left" w:pos="1080"/>
              </w:tabs>
              <w:spacing w:after="0" w:line="240" w:lineRule="auto"/>
              <w:ind w:left="714" w:hanging="357"/>
              <w:rPr>
                <w:rFonts w:ascii="Arial" w:eastAsia="Arial" w:hAnsi="Arial" w:cs="Arial"/>
              </w:rPr>
            </w:pPr>
            <w:r w:rsidRPr="00446FBE">
              <w:rPr>
                <w:rFonts w:ascii="Arial" w:eastAsia="Arial" w:hAnsi="Arial" w:cs="Arial"/>
              </w:rPr>
              <w:lastRenderedPageBreak/>
              <w:t>The Royal is not easily accessible by either public transport or car.</w:t>
            </w:r>
          </w:p>
          <w:p w14:paraId="760F8A42" w14:textId="77777777" w:rsidR="00707859" w:rsidRDefault="00707859" w:rsidP="00707859">
            <w:pPr>
              <w:pStyle w:val="Normal1"/>
              <w:tabs>
                <w:tab w:val="left" w:pos="540"/>
                <w:tab w:val="left" w:pos="1080"/>
              </w:tabs>
              <w:spacing w:after="0" w:line="240" w:lineRule="auto"/>
              <w:rPr>
                <w:rFonts w:ascii="Arial" w:eastAsia="Arial" w:hAnsi="Arial" w:cs="Arial"/>
              </w:rPr>
            </w:pPr>
          </w:p>
          <w:p w14:paraId="79A260D5" w14:textId="77777777" w:rsidR="00707859" w:rsidRDefault="00707859" w:rsidP="00707859">
            <w:pPr>
              <w:pStyle w:val="Normal1"/>
              <w:tabs>
                <w:tab w:val="left" w:pos="540"/>
                <w:tab w:val="left" w:pos="1080"/>
              </w:tabs>
              <w:spacing w:after="0" w:line="240" w:lineRule="auto"/>
              <w:rPr>
                <w:rFonts w:ascii="Arial" w:eastAsia="Arial" w:hAnsi="Arial" w:cs="Arial"/>
              </w:rPr>
            </w:pPr>
          </w:p>
          <w:p w14:paraId="27A27A38" w14:textId="77777777" w:rsidR="00707859" w:rsidRDefault="00707859" w:rsidP="00707859">
            <w:pPr>
              <w:pStyle w:val="Normal1"/>
              <w:tabs>
                <w:tab w:val="left" w:pos="540"/>
                <w:tab w:val="left" w:pos="1080"/>
              </w:tabs>
              <w:spacing w:after="0" w:line="240" w:lineRule="auto"/>
              <w:rPr>
                <w:rFonts w:ascii="Arial" w:eastAsia="Arial" w:hAnsi="Arial" w:cs="Arial"/>
              </w:rPr>
            </w:pPr>
          </w:p>
          <w:p w14:paraId="2E64721F" w14:textId="77777777" w:rsidR="00707859" w:rsidRDefault="00707859" w:rsidP="00707859">
            <w:pPr>
              <w:pStyle w:val="Normal1"/>
              <w:tabs>
                <w:tab w:val="left" w:pos="540"/>
                <w:tab w:val="left" w:pos="1080"/>
              </w:tabs>
              <w:spacing w:after="0" w:line="240" w:lineRule="auto"/>
              <w:rPr>
                <w:rFonts w:ascii="Arial" w:eastAsia="Arial" w:hAnsi="Arial" w:cs="Arial"/>
              </w:rPr>
            </w:pPr>
          </w:p>
          <w:p w14:paraId="2C7E39EC" w14:textId="77777777" w:rsidR="00707859" w:rsidRDefault="00707859" w:rsidP="00707859">
            <w:pPr>
              <w:pStyle w:val="Normal1"/>
              <w:tabs>
                <w:tab w:val="left" w:pos="540"/>
                <w:tab w:val="left" w:pos="1080"/>
              </w:tabs>
              <w:spacing w:after="0" w:line="240" w:lineRule="auto"/>
              <w:rPr>
                <w:rFonts w:ascii="Arial" w:eastAsia="Arial" w:hAnsi="Arial" w:cs="Arial"/>
              </w:rPr>
            </w:pPr>
          </w:p>
          <w:p w14:paraId="452F6C8E" w14:textId="77777777" w:rsidR="00707859" w:rsidRDefault="00707859" w:rsidP="00707859">
            <w:pPr>
              <w:pStyle w:val="Normal1"/>
              <w:tabs>
                <w:tab w:val="left" w:pos="540"/>
                <w:tab w:val="left" w:pos="1080"/>
              </w:tabs>
              <w:spacing w:after="0" w:line="240" w:lineRule="auto"/>
              <w:rPr>
                <w:rFonts w:ascii="Arial" w:eastAsia="Arial" w:hAnsi="Arial" w:cs="Arial"/>
              </w:rPr>
            </w:pPr>
          </w:p>
          <w:p w14:paraId="70CB56F2" w14:textId="77777777" w:rsidR="00707859" w:rsidRDefault="00707859" w:rsidP="00707859">
            <w:pPr>
              <w:pStyle w:val="Normal1"/>
              <w:tabs>
                <w:tab w:val="left" w:pos="540"/>
                <w:tab w:val="left" w:pos="1080"/>
              </w:tabs>
              <w:spacing w:after="0" w:line="240" w:lineRule="auto"/>
              <w:rPr>
                <w:rFonts w:ascii="Arial" w:eastAsia="Arial" w:hAnsi="Arial" w:cs="Arial"/>
              </w:rPr>
            </w:pPr>
          </w:p>
          <w:p w14:paraId="23141794" w14:textId="77777777" w:rsidR="00707859" w:rsidRDefault="00707859" w:rsidP="00707859">
            <w:pPr>
              <w:pStyle w:val="Normal1"/>
              <w:tabs>
                <w:tab w:val="left" w:pos="540"/>
                <w:tab w:val="left" w:pos="1080"/>
              </w:tabs>
              <w:spacing w:after="0" w:line="240" w:lineRule="auto"/>
              <w:rPr>
                <w:rFonts w:ascii="Arial" w:eastAsia="Arial" w:hAnsi="Arial" w:cs="Arial"/>
              </w:rPr>
            </w:pPr>
          </w:p>
          <w:p w14:paraId="32274BCD" w14:textId="77777777" w:rsidR="00707859" w:rsidRDefault="00707859" w:rsidP="00707859">
            <w:pPr>
              <w:pStyle w:val="Normal1"/>
              <w:tabs>
                <w:tab w:val="left" w:pos="540"/>
                <w:tab w:val="left" w:pos="1080"/>
              </w:tabs>
              <w:spacing w:after="0" w:line="240" w:lineRule="auto"/>
              <w:rPr>
                <w:rFonts w:ascii="Arial" w:eastAsia="Arial" w:hAnsi="Arial" w:cs="Arial"/>
              </w:rPr>
            </w:pPr>
          </w:p>
          <w:p w14:paraId="48CC2781" w14:textId="77777777" w:rsidR="00707859" w:rsidRDefault="00707859" w:rsidP="00707859">
            <w:pPr>
              <w:pStyle w:val="Normal1"/>
              <w:tabs>
                <w:tab w:val="left" w:pos="540"/>
                <w:tab w:val="left" w:pos="1080"/>
              </w:tabs>
              <w:spacing w:after="0" w:line="240" w:lineRule="auto"/>
              <w:rPr>
                <w:rFonts w:ascii="Arial" w:eastAsia="Arial" w:hAnsi="Arial" w:cs="Arial"/>
              </w:rPr>
            </w:pPr>
          </w:p>
          <w:p w14:paraId="35664FB6" w14:textId="77777777" w:rsidR="00707859" w:rsidRDefault="00707859" w:rsidP="00707859">
            <w:pPr>
              <w:pStyle w:val="Normal1"/>
              <w:tabs>
                <w:tab w:val="left" w:pos="540"/>
                <w:tab w:val="left" w:pos="1080"/>
              </w:tabs>
              <w:spacing w:after="0" w:line="240" w:lineRule="auto"/>
              <w:rPr>
                <w:rFonts w:ascii="Arial" w:eastAsia="Arial" w:hAnsi="Arial" w:cs="Arial"/>
              </w:rPr>
            </w:pPr>
          </w:p>
          <w:p w14:paraId="53F1B395" w14:textId="77777777" w:rsidR="00707859" w:rsidRDefault="00707859" w:rsidP="00707859">
            <w:pPr>
              <w:pStyle w:val="Normal1"/>
              <w:tabs>
                <w:tab w:val="left" w:pos="540"/>
                <w:tab w:val="left" w:pos="1080"/>
              </w:tabs>
              <w:spacing w:after="0" w:line="240" w:lineRule="auto"/>
              <w:rPr>
                <w:rFonts w:ascii="Arial" w:eastAsia="Arial" w:hAnsi="Arial" w:cs="Arial"/>
              </w:rPr>
            </w:pPr>
          </w:p>
          <w:p w14:paraId="151590F8" w14:textId="77777777" w:rsidR="00707859" w:rsidRDefault="00707859" w:rsidP="00707859">
            <w:pPr>
              <w:pStyle w:val="Normal1"/>
              <w:tabs>
                <w:tab w:val="left" w:pos="540"/>
                <w:tab w:val="left" w:pos="1080"/>
              </w:tabs>
              <w:spacing w:after="0" w:line="240" w:lineRule="auto"/>
              <w:rPr>
                <w:rFonts w:ascii="Arial" w:eastAsia="Arial" w:hAnsi="Arial" w:cs="Arial"/>
              </w:rPr>
            </w:pPr>
          </w:p>
          <w:p w14:paraId="4DE43959" w14:textId="77777777" w:rsidR="00707859" w:rsidRDefault="00707859" w:rsidP="00707859">
            <w:pPr>
              <w:pStyle w:val="Normal1"/>
              <w:tabs>
                <w:tab w:val="left" w:pos="540"/>
                <w:tab w:val="left" w:pos="1080"/>
              </w:tabs>
              <w:spacing w:after="0" w:line="240" w:lineRule="auto"/>
              <w:rPr>
                <w:rFonts w:ascii="Arial" w:eastAsia="Arial" w:hAnsi="Arial" w:cs="Arial"/>
              </w:rPr>
            </w:pPr>
          </w:p>
          <w:p w14:paraId="0275AC40" w14:textId="77777777" w:rsidR="00707859" w:rsidRDefault="00707859" w:rsidP="00707859">
            <w:pPr>
              <w:pStyle w:val="Normal1"/>
              <w:tabs>
                <w:tab w:val="left" w:pos="540"/>
                <w:tab w:val="left" w:pos="1080"/>
              </w:tabs>
              <w:spacing w:after="0" w:line="240" w:lineRule="auto"/>
              <w:rPr>
                <w:rFonts w:ascii="Arial" w:eastAsia="Arial" w:hAnsi="Arial" w:cs="Arial"/>
              </w:rPr>
            </w:pPr>
          </w:p>
          <w:p w14:paraId="614D79E2" w14:textId="77777777" w:rsidR="00707859" w:rsidRDefault="00707859" w:rsidP="00707859">
            <w:pPr>
              <w:pStyle w:val="Normal1"/>
              <w:tabs>
                <w:tab w:val="left" w:pos="540"/>
                <w:tab w:val="left" w:pos="1080"/>
              </w:tabs>
              <w:spacing w:after="0" w:line="240" w:lineRule="auto"/>
              <w:rPr>
                <w:rFonts w:ascii="Arial" w:eastAsia="Arial" w:hAnsi="Arial" w:cs="Arial"/>
              </w:rPr>
            </w:pPr>
          </w:p>
          <w:p w14:paraId="4D9E3BA1" w14:textId="77777777" w:rsidR="00707859" w:rsidRDefault="00707859" w:rsidP="00707859">
            <w:pPr>
              <w:pStyle w:val="Normal1"/>
              <w:tabs>
                <w:tab w:val="left" w:pos="540"/>
                <w:tab w:val="left" w:pos="1080"/>
              </w:tabs>
              <w:spacing w:after="0" w:line="240" w:lineRule="auto"/>
              <w:rPr>
                <w:rFonts w:ascii="Arial" w:eastAsia="Arial" w:hAnsi="Arial" w:cs="Arial"/>
              </w:rPr>
            </w:pPr>
          </w:p>
          <w:p w14:paraId="3F15EEAB" w14:textId="77777777" w:rsidR="00707859" w:rsidRDefault="00707859" w:rsidP="00707859">
            <w:pPr>
              <w:pStyle w:val="Normal1"/>
              <w:tabs>
                <w:tab w:val="left" w:pos="540"/>
                <w:tab w:val="left" w:pos="1080"/>
              </w:tabs>
              <w:spacing w:after="0" w:line="240" w:lineRule="auto"/>
              <w:rPr>
                <w:rFonts w:ascii="Arial" w:eastAsia="Arial" w:hAnsi="Arial" w:cs="Arial"/>
              </w:rPr>
            </w:pPr>
          </w:p>
          <w:p w14:paraId="76F8DA17" w14:textId="77777777" w:rsidR="00707859" w:rsidRDefault="00707859" w:rsidP="00707859">
            <w:pPr>
              <w:pStyle w:val="Normal1"/>
              <w:tabs>
                <w:tab w:val="left" w:pos="540"/>
                <w:tab w:val="left" w:pos="1080"/>
              </w:tabs>
              <w:spacing w:after="0" w:line="240" w:lineRule="auto"/>
              <w:rPr>
                <w:rFonts w:ascii="Arial" w:eastAsia="Arial" w:hAnsi="Arial" w:cs="Arial"/>
              </w:rPr>
            </w:pPr>
          </w:p>
          <w:p w14:paraId="292ED5C4" w14:textId="77777777" w:rsidR="00707859" w:rsidRDefault="00707859" w:rsidP="00707859">
            <w:pPr>
              <w:pStyle w:val="Normal1"/>
              <w:tabs>
                <w:tab w:val="left" w:pos="540"/>
                <w:tab w:val="left" w:pos="1080"/>
              </w:tabs>
              <w:spacing w:after="0" w:line="240" w:lineRule="auto"/>
              <w:rPr>
                <w:rFonts w:ascii="Arial" w:eastAsia="Arial" w:hAnsi="Arial" w:cs="Arial"/>
              </w:rPr>
            </w:pPr>
          </w:p>
          <w:p w14:paraId="32AED686" w14:textId="77777777" w:rsidR="00707859" w:rsidRDefault="00707859" w:rsidP="00707859">
            <w:pPr>
              <w:pStyle w:val="Normal1"/>
              <w:tabs>
                <w:tab w:val="left" w:pos="540"/>
                <w:tab w:val="left" w:pos="1080"/>
              </w:tabs>
              <w:spacing w:after="0" w:line="240" w:lineRule="auto"/>
              <w:rPr>
                <w:rFonts w:ascii="Arial" w:eastAsia="Arial" w:hAnsi="Arial" w:cs="Arial"/>
              </w:rPr>
            </w:pPr>
          </w:p>
          <w:p w14:paraId="6D29B0A9" w14:textId="752AB267" w:rsidR="00707859" w:rsidRPr="00446FBE" w:rsidRDefault="00707859" w:rsidP="00707859">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There was a lower number of responses to the </w:t>
            </w:r>
            <w:r w:rsidR="00B12D62">
              <w:rPr>
                <w:rFonts w:ascii="Arial" w:eastAsia="Arial" w:hAnsi="Arial" w:cs="Arial"/>
              </w:rPr>
              <w:t xml:space="preserve">general surgery reconfiguration proposal </w:t>
            </w:r>
            <w:r>
              <w:rPr>
                <w:rFonts w:ascii="Arial" w:eastAsia="Arial" w:hAnsi="Arial" w:cs="Arial"/>
              </w:rPr>
              <w:t>from people aged 18 to 25, and those aged over 75.</w:t>
            </w:r>
          </w:p>
        </w:tc>
        <w:tc>
          <w:tcPr>
            <w:tcW w:w="2564" w:type="dxa"/>
          </w:tcPr>
          <w:p w14:paraId="3FFE2185" w14:textId="77777777" w:rsidR="00446FBE" w:rsidRDefault="0024317D" w:rsidP="00810340">
            <w:pPr>
              <w:pStyle w:val="Normal1"/>
              <w:tabs>
                <w:tab w:val="left" w:pos="540"/>
                <w:tab w:val="left" w:pos="1080"/>
              </w:tabs>
              <w:spacing w:after="0" w:line="240" w:lineRule="auto"/>
              <w:rPr>
                <w:rFonts w:ascii="Arial" w:eastAsia="Arial" w:hAnsi="Arial" w:cs="Arial"/>
              </w:rPr>
            </w:pPr>
            <w:r w:rsidRPr="00743B76">
              <w:rPr>
                <w:rFonts w:ascii="Arial" w:eastAsia="Arial" w:hAnsi="Arial" w:cs="Arial"/>
              </w:rPr>
              <w:lastRenderedPageBreak/>
              <w:t xml:space="preserve"> </w:t>
            </w:r>
          </w:p>
          <w:p w14:paraId="4E656EA7" w14:textId="77777777" w:rsidR="00446FBE" w:rsidRDefault="00446FBE" w:rsidP="00810340">
            <w:pPr>
              <w:pStyle w:val="Normal1"/>
              <w:tabs>
                <w:tab w:val="left" w:pos="540"/>
                <w:tab w:val="left" w:pos="1080"/>
              </w:tabs>
              <w:spacing w:after="0" w:line="240" w:lineRule="auto"/>
              <w:rPr>
                <w:rFonts w:ascii="Arial" w:eastAsia="Arial" w:hAnsi="Arial" w:cs="Arial"/>
              </w:rPr>
            </w:pPr>
          </w:p>
          <w:p w14:paraId="19E7C04C" w14:textId="77777777" w:rsidR="00446FBE" w:rsidRDefault="00446FBE" w:rsidP="00810340">
            <w:pPr>
              <w:pStyle w:val="Normal1"/>
              <w:tabs>
                <w:tab w:val="left" w:pos="540"/>
                <w:tab w:val="left" w:pos="1080"/>
              </w:tabs>
              <w:spacing w:after="0" w:line="240" w:lineRule="auto"/>
              <w:rPr>
                <w:rFonts w:ascii="Arial" w:eastAsia="Arial" w:hAnsi="Arial" w:cs="Arial"/>
              </w:rPr>
            </w:pPr>
          </w:p>
          <w:p w14:paraId="36F8ACC4" w14:textId="77777777" w:rsidR="00446FBE" w:rsidRDefault="00446FBE" w:rsidP="00810340">
            <w:pPr>
              <w:pStyle w:val="Normal1"/>
              <w:tabs>
                <w:tab w:val="left" w:pos="540"/>
                <w:tab w:val="left" w:pos="1080"/>
              </w:tabs>
              <w:spacing w:after="0" w:line="240" w:lineRule="auto"/>
              <w:rPr>
                <w:rFonts w:ascii="Arial" w:eastAsia="Arial" w:hAnsi="Arial" w:cs="Arial"/>
              </w:rPr>
            </w:pPr>
          </w:p>
          <w:p w14:paraId="0A6B92B0" w14:textId="77777777" w:rsidR="00810340" w:rsidRDefault="00810340" w:rsidP="00810340">
            <w:pPr>
              <w:pStyle w:val="Normal1"/>
              <w:tabs>
                <w:tab w:val="left" w:pos="540"/>
                <w:tab w:val="left" w:pos="1080"/>
              </w:tabs>
              <w:spacing w:after="0" w:line="240" w:lineRule="auto"/>
              <w:rPr>
                <w:rFonts w:ascii="Arial" w:eastAsia="Arial" w:hAnsi="Arial" w:cs="Arial"/>
              </w:rPr>
            </w:pPr>
          </w:p>
          <w:p w14:paraId="250E1719" w14:textId="77777777" w:rsidR="00446FBE" w:rsidRDefault="00446FBE" w:rsidP="00810340">
            <w:pPr>
              <w:pStyle w:val="Normal1"/>
              <w:tabs>
                <w:tab w:val="left" w:pos="540"/>
                <w:tab w:val="left" w:pos="1080"/>
              </w:tabs>
              <w:spacing w:after="0" w:line="240" w:lineRule="auto"/>
              <w:rPr>
                <w:rFonts w:ascii="Arial" w:eastAsia="Arial" w:hAnsi="Arial" w:cs="Arial"/>
              </w:rPr>
            </w:pPr>
          </w:p>
          <w:p w14:paraId="691A07E7" w14:textId="23CD68C6" w:rsidR="00743B76" w:rsidRPr="00743B76" w:rsidRDefault="004109E3" w:rsidP="00810340">
            <w:pPr>
              <w:pStyle w:val="Normal1"/>
              <w:tabs>
                <w:tab w:val="left" w:pos="540"/>
                <w:tab w:val="left" w:pos="1080"/>
              </w:tabs>
              <w:spacing w:after="0" w:line="240" w:lineRule="auto"/>
              <w:rPr>
                <w:rFonts w:ascii="Arial" w:eastAsia="Arial" w:hAnsi="Arial" w:cs="Arial"/>
              </w:rPr>
            </w:pPr>
            <w:r>
              <w:rPr>
                <w:rFonts w:ascii="Arial" w:eastAsia="Arial" w:hAnsi="Arial" w:cs="Arial"/>
              </w:rPr>
              <w:t>*</w:t>
            </w:r>
            <w:r w:rsidR="00D54DF6">
              <w:rPr>
                <w:rFonts w:ascii="Arial" w:eastAsia="Arial" w:hAnsi="Arial" w:cs="Arial"/>
              </w:rPr>
              <w:t>Commissioner and trust collaboration required to undertake f</w:t>
            </w:r>
            <w:r w:rsidR="00743B76" w:rsidRPr="00743B76">
              <w:rPr>
                <w:rFonts w:ascii="Arial" w:eastAsia="Arial" w:hAnsi="Arial" w:cs="Arial"/>
              </w:rPr>
              <w:t xml:space="preserve">urther travel assessment to map public transport services and work with transport providers. </w:t>
            </w:r>
          </w:p>
          <w:p w14:paraId="18C6FF67" w14:textId="77777777" w:rsidR="00446FBE" w:rsidRDefault="00446FBE" w:rsidP="00810340">
            <w:pPr>
              <w:pStyle w:val="Normal1"/>
              <w:tabs>
                <w:tab w:val="left" w:pos="540"/>
                <w:tab w:val="left" w:pos="1080"/>
              </w:tabs>
              <w:spacing w:after="0" w:line="240" w:lineRule="auto"/>
              <w:rPr>
                <w:rFonts w:ascii="Arial" w:eastAsia="Arial" w:hAnsi="Arial" w:cs="Arial"/>
              </w:rPr>
            </w:pPr>
          </w:p>
          <w:p w14:paraId="26AE1E08" w14:textId="0FCB0E4F" w:rsidR="00743B76" w:rsidRPr="00743B76" w:rsidRDefault="004109E3" w:rsidP="00810340">
            <w:pPr>
              <w:pStyle w:val="Normal1"/>
              <w:tabs>
                <w:tab w:val="left" w:pos="540"/>
                <w:tab w:val="left" w:pos="1080"/>
              </w:tabs>
              <w:spacing w:after="0" w:line="240" w:lineRule="auto"/>
              <w:rPr>
                <w:rFonts w:ascii="Arial" w:eastAsia="Arial" w:hAnsi="Arial" w:cs="Arial"/>
              </w:rPr>
            </w:pPr>
            <w:r>
              <w:rPr>
                <w:rFonts w:ascii="Arial" w:eastAsia="Arial" w:hAnsi="Arial" w:cs="Arial"/>
              </w:rPr>
              <w:t>*</w:t>
            </w:r>
            <w:r w:rsidR="00743B76" w:rsidRPr="00743B76">
              <w:rPr>
                <w:rFonts w:ascii="Arial" w:eastAsia="Arial" w:hAnsi="Arial" w:cs="Arial"/>
              </w:rPr>
              <w:t xml:space="preserve">Patients need to be informed of </w:t>
            </w:r>
            <w:r w:rsidR="00446FBE">
              <w:rPr>
                <w:rFonts w:ascii="Arial" w:eastAsia="Arial" w:hAnsi="Arial" w:cs="Arial"/>
              </w:rPr>
              <w:t>h</w:t>
            </w:r>
            <w:r w:rsidR="00743B76" w:rsidRPr="00743B76">
              <w:rPr>
                <w:rFonts w:ascii="Arial" w:eastAsia="Arial" w:hAnsi="Arial" w:cs="Arial"/>
              </w:rPr>
              <w:t>ospital travel services</w:t>
            </w:r>
            <w:r w:rsidR="00446FBE">
              <w:rPr>
                <w:rFonts w:ascii="Arial" w:eastAsia="Arial" w:hAnsi="Arial" w:cs="Arial"/>
              </w:rPr>
              <w:t xml:space="preserve"> (</w:t>
            </w:r>
            <w:r w:rsidR="00D54DF6">
              <w:rPr>
                <w:rFonts w:ascii="Arial" w:eastAsia="Arial" w:hAnsi="Arial" w:cs="Arial"/>
              </w:rPr>
              <w:t>eligibility for</w:t>
            </w:r>
            <w:r w:rsidR="00446FBE">
              <w:rPr>
                <w:rFonts w:ascii="Arial" w:eastAsia="Arial" w:hAnsi="Arial" w:cs="Arial"/>
              </w:rPr>
              <w:t xml:space="preserve"> patient </w:t>
            </w:r>
            <w:r w:rsidR="00446FBE">
              <w:rPr>
                <w:rFonts w:ascii="Arial" w:eastAsia="Arial" w:hAnsi="Arial" w:cs="Arial"/>
              </w:rPr>
              <w:lastRenderedPageBreak/>
              <w:t>transport services),</w:t>
            </w:r>
            <w:r w:rsidR="00743B76" w:rsidRPr="00743B76">
              <w:rPr>
                <w:rFonts w:ascii="Arial" w:eastAsia="Arial" w:hAnsi="Arial" w:cs="Arial"/>
              </w:rPr>
              <w:t xml:space="preserve"> </w:t>
            </w:r>
            <w:r w:rsidR="00446FBE">
              <w:rPr>
                <w:rFonts w:ascii="Arial" w:eastAsia="Arial" w:hAnsi="Arial" w:cs="Arial"/>
              </w:rPr>
              <w:t>access to travel</w:t>
            </w:r>
            <w:r w:rsidR="00743B76" w:rsidRPr="00743B76">
              <w:rPr>
                <w:rFonts w:ascii="Arial" w:eastAsia="Arial" w:hAnsi="Arial" w:cs="Arial"/>
              </w:rPr>
              <w:t xml:space="preserve"> expenses reimbursement</w:t>
            </w:r>
            <w:r w:rsidR="00446FBE">
              <w:rPr>
                <w:rFonts w:ascii="Arial" w:eastAsia="Arial" w:hAnsi="Arial" w:cs="Arial"/>
              </w:rPr>
              <w:t xml:space="preserve"> scheme. Continue</w:t>
            </w:r>
            <w:r w:rsidR="00743B76" w:rsidRPr="00743B76">
              <w:rPr>
                <w:rFonts w:ascii="Arial" w:eastAsia="Arial" w:hAnsi="Arial" w:cs="Arial"/>
              </w:rPr>
              <w:t xml:space="preserve"> </w:t>
            </w:r>
            <w:r w:rsidR="00446FBE" w:rsidRPr="00743B76">
              <w:rPr>
                <w:rFonts w:ascii="Arial" w:eastAsia="Arial" w:hAnsi="Arial" w:cs="Arial"/>
              </w:rPr>
              <w:t>public relations on the issue of travel and accessibility</w:t>
            </w:r>
            <w:r w:rsidR="00D54DF6">
              <w:rPr>
                <w:rFonts w:ascii="Arial" w:eastAsia="Arial" w:hAnsi="Arial" w:cs="Arial"/>
              </w:rPr>
              <w:t>.</w:t>
            </w:r>
          </w:p>
          <w:p w14:paraId="279DE75D" w14:textId="77777777" w:rsidR="00446FBE" w:rsidRDefault="00446FBE" w:rsidP="00810340">
            <w:pPr>
              <w:pStyle w:val="Normal1"/>
              <w:tabs>
                <w:tab w:val="left" w:pos="540"/>
                <w:tab w:val="left" w:pos="1080"/>
              </w:tabs>
              <w:spacing w:after="0" w:line="240" w:lineRule="auto"/>
              <w:rPr>
                <w:rFonts w:ascii="Arial" w:eastAsia="Arial" w:hAnsi="Arial" w:cs="Arial"/>
              </w:rPr>
            </w:pPr>
          </w:p>
          <w:p w14:paraId="436BE78F" w14:textId="77777777" w:rsidR="00621885" w:rsidRDefault="004109E3" w:rsidP="00810340">
            <w:pPr>
              <w:pStyle w:val="Normal1"/>
              <w:tabs>
                <w:tab w:val="left" w:pos="540"/>
                <w:tab w:val="left" w:pos="1080"/>
              </w:tabs>
              <w:spacing w:after="0" w:line="240" w:lineRule="auto"/>
              <w:rPr>
                <w:rFonts w:ascii="Arial" w:eastAsia="Arial" w:hAnsi="Arial" w:cs="Arial"/>
              </w:rPr>
            </w:pPr>
            <w:r>
              <w:rPr>
                <w:rFonts w:ascii="Arial" w:eastAsia="Arial" w:hAnsi="Arial" w:cs="Arial"/>
              </w:rPr>
              <w:t>*</w:t>
            </w:r>
            <w:r w:rsidR="00446FBE">
              <w:rPr>
                <w:rFonts w:ascii="Arial" w:eastAsia="Arial" w:hAnsi="Arial" w:cs="Arial"/>
              </w:rPr>
              <w:t xml:space="preserve">Commissioner and trust ongoing monitoring of emergency and non-emergency patient transport services (North West Ambulance Service – NWAS) </w:t>
            </w:r>
            <w:r w:rsidR="00743B76" w:rsidRPr="00743B76">
              <w:rPr>
                <w:rFonts w:ascii="Arial" w:eastAsia="Arial" w:hAnsi="Arial" w:cs="Arial"/>
              </w:rPr>
              <w:t xml:space="preserve">to reassure patients of transport times in an emergency from different parts of the </w:t>
            </w:r>
            <w:r w:rsidR="00446FBE">
              <w:rPr>
                <w:rFonts w:ascii="Arial" w:eastAsia="Arial" w:hAnsi="Arial" w:cs="Arial"/>
              </w:rPr>
              <w:t>a</w:t>
            </w:r>
            <w:r w:rsidR="00743B76" w:rsidRPr="00743B76">
              <w:rPr>
                <w:rFonts w:ascii="Arial" w:eastAsia="Arial" w:hAnsi="Arial" w:cs="Arial"/>
              </w:rPr>
              <w:t>rea</w:t>
            </w:r>
            <w:r w:rsidR="00446FBE">
              <w:rPr>
                <w:rFonts w:ascii="Arial" w:eastAsia="Arial" w:hAnsi="Arial" w:cs="Arial"/>
              </w:rPr>
              <w:t>.</w:t>
            </w:r>
          </w:p>
          <w:p w14:paraId="3C98E66D" w14:textId="77777777" w:rsidR="00707859" w:rsidRDefault="00707859" w:rsidP="00810340">
            <w:pPr>
              <w:pStyle w:val="Normal1"/>
              <w:tabs>
                <w:tab w:val="left" w:pos="540"/>
                <w:tab w:val="left" w:pos="1080"/>
              </w:tabs>
              <w:spacing w:after="0" w:line="240" w:lineRule="auto"/>
              <w:rPr>
                <w:rFonts w:ascii="Arial" w:eastAsia="Arial" w:hAnsi="Arial" w:cs="Arial"/>
              </w:rPr>
            </w:pPr>
          </w:p>
          <w:p w14:paraId="166B957F" w14:textId="77777777" w:rsidR="00707859" w:rsidRDefault="00707859" w:rsidP="00810340">
            <w:pPr>
              <w:pStyle w:val="Normal1"/>
              <w:tabs>
                <w:tab w:val="left" w:pos="540"/>
                <w:tab w:val="left" w:pos="1080"/>
              </w:tabs>
              <w:spacing w:after="0" w:line="240" w:lineRule="auto"/>
              <w:rPr>
                <w:rFonts w:ascii="Arial" w:eastAsia="Arial" w:hAnsi="Arial" w:cs="Arial"/>
              </w:rPr>
            </w:pPr>
            <w:r>
              <w:rPr>
                <w:rFonts w:ascii="Arial" w:eastAsia="Arial" w:hAnsi="Arial" w:cs="Arial"/>
              </w:rPr>
              <w:t>Ongoin</w:t>
            </w:r>
            <w:r w:rsidR="00B12D62">
              <w:rPr>
                <w:rFonts w:ascii="Arial" w:eastAsia="Arial" w:hAnsi="Arial" w:cs="Arial"/>
              </w:rPr>
              <w:t>g collection of equality monitoring information.</w:t>
            </w:r>
          </w:p>
          <w:p w14:paraId="5D620AA8" w14:textId="77777777" w:rsidR="00B12D62" w:rsidRDefault="00B12D62" w:rsidP="00810340">
            <w:pPr>
              <w:pStyle w:val="Normal1"/>
              <w:tabs>
                <w:tab w:val="left" w:pos="540"/>
                <w:tab w:val="left" w:pos="1080"/>
              </w:tabs>
              <w:spacing w:after="0" w:line="240" w:lineRule="auto"/>
              <w:rPr>
                <w:rFonts w:ascii="Arial" w:eastAsia="Arial" w:hAnsi="Arial" w:cs="Arial"/>
              </w:rPr>
            </w:pPr>
          </w:p>
          <w:p w14:paraId="736B2AB8" w14:textId="5829C398" w:rsidR="00B12D62" w:rsidRPr="00446FBE" w:rsidRDefault="00B12D62" w:rsidP="00810340">
            <w:pPr>
              <w:pStyle w:val="Normal1"/>
              <w:tabs>
                <w:tab w:val="left" w:pos="540"/>
                <w:tab w:val="left" w:pos="1080"/>
              </w:tabs>
              <w:spacing w:after="0" w:line="240" w:lineRule="auto"/>
              <w:rPr>
                <w:rFonts w:ascii="Arial" w:eastAsia="Arial" w:hAnsi="Arial" w:cs="Arial"/>
              </w:rPr>
            </w:pPr>
            <w:r>
              <w:rPr>
                <w:rFonts w:ascii="Arial" w:eastAsia="Arial" w:hAnsi="Arial" w:cs="Arial"/>
              </w:rPr>
              <w:t>Ongoing monitoring of patient experience.</w:t>
            </w:r>
          </w:p>
        </w:tc>
      </w:tr>
      <w:tr w:rsidR="00B6563D" w:rsidRPr="00B6563D" w14:paraId="07703B92" w14:textId="77777777">
        <w:tc>
          <w:tcPr>
            <w:tcW w:w="2070" w:type="dxa"/>
          </w:tcPr>
          <w:p w14:paraId="0ECD2140" w14:textId="0BC3A9A2" w:rsidR="00122154" w:rsidRPr="00B6563D" w:rsidRDefault="008650D9" w:rsidP="00EB45F6">
            <w:pPr>
              <w:pStyle w:val="Normal1"/>
              <w:tabs>
                <w:tab w:val="left" w:pos="540"/>
                <w:tab w:val="left" w:pos="1080"/>
              </w:tabs>
              <w:spacing w:before="120" w:after="120" w:line="240" w:lineRule="auto"/>
              <w:rPr>
                <w:rFonts w:ascii="Arial" w:eastAsia="Arial" w:hAnsi="Arial" w:cs="Arial"/>
                <w:color w:val="FF0000"/>
              </w:rPr>
            </w:pPr>
            <w:r w:rsidRPr="000355BF">
              <w:rPr>
                <w:rFonts w:ascii="Arial" w:eastAsia="Arial" w:hAnsi="Arial" w:cs="Arial"/>
              </w:rPr>
              <w:lastRenderedPageBreak/>
              <w:t xml:space="preserve">Disability </w:t>
            </w:r>
          </w:p>
        </w:tc>
        <w:tc>
          <w:tcPr>
            <w:tcW w:w="4500" w:type="dxa"/>
          </w:tcPr>
          <w:p w14:paraId="4325A502" w14:textId="685AE7E1" w:rsidR="00810340" w:rsidRPr="00810340" w:rsidRDefault="00810340" w:rsidP="00810340">
            <w:pPr>
              <w:pStyle w:val="Normal1"/>
              <w:tabs>
                <w:tab w:val="left" w:pos="540"/>
                <w:tab w:val="left" w:pos="1080"/>
              </w:tabs>
              <w:spacing w:after="0" w:line="240" w:lineRule="auto"/>
              <w:rPr>
                <w:rFonts w:ascii="Arial" w:eastAsia="Arial" w:hAnsi="Arial" w:cs="Arial"/>
              </w:rPr>
            </w:pPr>
            <w:r w:rsidRPr="00810340">
              <w:rPr>
                <w:rFonts w:ascii="Arial" w:eastAsia="Arial" w:hAnsi="Arial" w:cs="Arial"/>
              </w:rPr>
              <w:t>There are several potential barriers to access to healthcare for people with disabilities.</w:t>
            </w:r>
          </w:p>
          <w:p w14:paraId="00A22AB7" w14:textId="0EC9D786" w:rsidR="00810340" w:rsidRPr="00810340" w:rsidRDefault="00810340" w:rsidP="00810340">
            <w:pPr>
              <w:pStyle w:val="Normal1"/>
              <w:numPr>
                <w:ilvl w:val="0"/>
                <w:numId w:val="10"/>
              </w:numPr>
              <w:tabs>
                <w:tab w:val="left" w:pos="540"/>
                <w:tab w:val="left" w:pos="1080"/>
              </w:tabs>
              <w:spacing w:after="0" w:line="240" w:lineRule="auto"/>
              <w:rPr>
                <w:rFonts w:ascii="Arial" w:eastAsia="Arial" w:hAnsi="Arial" w:cs="Arial"/>
              </w:rPr>
            </w:pPr>
            <w:r>
              <w:rPr>
                <w:rFonts w:ascii="Arial" w:eastAsia="Arial" w:hAnsi="Arial" w:cs="Arial"/>
              </w:rPr>
              <w:t>Not meeting information and communication needs.</w:t>
            </w:r>
          </w:p>
          <w:p w14:paraId="5B01509C" w14:textId="77777777" w:rsidR="00A0761B" w:rsidRDefault="00810340" w:rsidP="00A0761B">
            <w:pPr>
              <w:pStyle w:val="Normal1"/>
              <w:numPr>
                <w:ilvl w:val="0"/>
                <w:numId w:val="10"/>
              </w:numPr>
              <w:tabs>
                <w:tab w:val="left" w:pos="540"/>
                <w:tab w:val="left" w:pos="1080"/>
              </w:tabs>
              <w:spacing w:after="0" w:line="240" w:lineRule="auto"/>
              <w:rPr>
                <w:rFonts w:ascii="Arial" w:eastAsia="Arial" w:hAnsi="Arial" w:cs="Arial"/>
              </w:rPr>
            </w:pPr>
            <w:r w:rsidRPr="00810340">
              <w:rPr>
                <w:rFonts w:ascii="Arial" w:eastAsia="Arial" w:hAnsi="Arial" w:cs="Arial"/>
              </w:rPr>
              <w:t>Behavioural problems resulting in difficulty attending treatment/ surgery.</w:t>
            </w:r>
            <w:r w:rsidR="00A0761B">
              <w:rPr>
                <w:rFonts w:ascii="Arial" w:eastAsia="Arial" w:hAnsi="Arial" w:cs="Arial"/>
              </w:rPr>
              <w:t xml:space="preserve"> </w:t>
            </w:r>
          </w:p>
          <w:p w14:paraId="684D5990" w14:textId="0DA75943" w:rsidR="00810340" w:rsidRPr="00A0761B" w:rsidRDefault="00A0761B" w:rsidP="00A0761B">
            <w:pPr>
              <w:pStyle w:val="Normal1"/>
              <w:numPr>
                <w:ilvl w:val="0"/>
                <w:numId w:val="10"/>
              </w:numPr>
              <w:tabs>
                <w:tab w:val="left" w:pos="540"/>
                <w:tab w:val="left" w:pos="1080"/>
              </w:tabs>
              <w:spacing w:after="0" w:line="240" w:lineRule="auto"/>
              <w:rPr>
                <w:rFonts w:ascii="Arial" w:eastAsia="Arial" w:hAnsi="Arial" w:cs="Arial"/>
              </w:rPr>
            </w:pPr>
            <w:r>
              <w:rPr>
                <w:rFonts w:ascii="Arial" w:eastAsia="Arial" w:hAnsi="Arial" w:cs="Arial"/>
              </w:rPr>
              <w:t>D</w:t>
            </w:r>
            <w:r w:rsidRPr="00810340">
              <w:rPr>
                <w:rFonts w:ascii="Arial" w:eastAsia="Arial" w:hAnsi="Arial" w:cs="Arial"/>
              </w:rPr>
              <w:t>iagnostic overshadowing</w:t>
            </w:r>
          </w:p>
          <w:p w14:paraId="7A71D428" w14:textId="77777777" w:rsidR="00810340" w:rsidRPr="00810340" w:rsidRDefault="00810340" w:rsidP="00810340">
            <w:pPr>
              <w:pStyle w:val="Normal1"/>
              <w:numPr>
                <w:ilvl w:val="0"/>
                <w:numId w:val="10"/>
              </w:numPr>
              <w:tabs>
                <w:tab w:val="left" w:pos="540"/>
                <w:tab w:val="left" w:pos="1080"/>
              </w:tabs>
              <w:spacing w:after="0" w:line="240" w:lineRule="auto"/>
              <w:rPr>
                <w:rFonts w:ascii="Arial" w:eastAsia="Arial" w:hAnsi="Arial" w:cs="Arial"/>
              </w:rPr>
            </w:pPr>
            <w:r w:rsidRPr="00810340">
              <w:rPr>
                <w:rFonts w:ascii="Arial" w:eastAsia="Arial" w:hAnsi="Arial" w:cs="Arial"/>
              </w:rPr>
              <w:t>Lack of participation in decision making for patients and their carers.</w:t>
            </w:r>
          </w:p>
          <w:p w14:paraId="7BE50EF2" w14:textId="77777777" w:rsidR="00810340" w:rsidRPr="00810340" w:rsidRDefault="00810340" w:rsidP="00810340">
            <w:pPr>
              <w:pStyle w:val="Normal1"/>
              <w:numPr>
                <w:ilvl w:val="0"/>
                <w:numId w:val="10"/>
              </w:numPr>
              <w:tabs>
                <w:tab w:val="left" w:pos="540"/>
                <w:tab w:val="left" w:pos="1080"/>
              </w:tabs>
              <w:spacing w:after="0" w:line="240" w:lineRule="auto"/>
              <w:rPr>
                <w:rFonts w:ascii="Arial" w:eastAsia="Arial" w:hAnsi="Arial" w:cs="Arial"/>
              </w:rPr>
            </w:pPr>
            <w:r w:rsidRPr="00810340">
              <w:rPr>
                <w:rFonts w:ascii="Arial" w:eastAsia="Arial" w:hAnsi="Arial" w:cs="Arial"/>
              </w:rPr>
              <w:t>Pressure on resources leading to reduced consulting time.</w:t>
            </w:r>
          </w:p>
          <w:p w14:paraId="1D7B430A" w14:textId="705DF8E2" w:rsidR="00810340" w:rsidRPr="00810340" w:rsidRDefault="00810340" w:rsidP="00810340">
            <w:pPr>
              <w:pStyle w:val="Normal1"/>
              <w:numPr>
                <w:ilvl w:val="0"/>
                <w:numId w:val="10"/>
              </w:numPr>
              <w:tabs>
                <w:tab w:val="left" w:pos="540"/>
                <w:tab w:val="left" w:pos="1080"/>
              </w:tabs>
              <w:spacing w:after="0" w:line="240" w:lineRule="auto"/>
              <w:rPr>
                <w:rFonts w:ascii="Arial" w:eastAsia="Arial" w:hAnsi="Arial" w:cs="Arial"/>
              </w:rPr>
            </w:pPr>
            <w:r w:rsidRPr="00810340">
              <w:rPr>
                <w:rFonts w:ascii="Arial" w:eastAsia="Arial" w:hAnsi="Arial" w:cs="Arial"/>
              </w:rPr>
              <w:t>Equipment and reasonable adjustment</w:t>
            </w:r>
            <w:r>
              <w:rPr>
                <w:rFonts w:ascii="Arial" w:eastAsia="Arial" w:hAnsi="Arial" w:cs="Arial"/>
              </w:rPr>
              <w:t>s</w:t>
            </w:r>
            <w:r w:rsidRPr="00810340">
              <w:rPr>
                <w:rFonts w:ascii="Arial" w:eastAsia="Arial" w:hAnsi="Arial" w:cs="Arial"/>
              </w:rPr>
              <w:t xml:space="preserve"> being made to support the person. </w:t>
            </w:r>
          </w:p>
          <w:p w14:paraId="193208A7" w14:textId="77777777" w:rsidR="00810340" w:rsidRPr="00810340" w:rsidRDefault="00810340" w:rsidP="00810340">
            <w:pPr>
              <w:pStyle w:val="Normal1"/>
              <w:tabs>
                <w:tab w:val="left" w:pos="540"/>
                <w:tab w:val="left" w:pos="1080"/>
              </w:tabs>
              <w:spacing w:after="0" w:line="240" w:lineRule="auto"/>
              <w:rPr>
                <w:rFonts w:ascii="Arial" w:eastAsia="Arial" w:hAnsi="Arial" w:cs="Arial"/>
              </w:rPr>
            </w:pPr>
          </w:p>
          <w:p w14:paraId="1E968C30" w14:textId="77777777" w:rsidR="008C5B82" w:rsidRDefault="000355BF" w:rsidP="008C5B82">
            <w:pPr>
              <w:spacing w:before="120" w:after="120"/>
              <w:rPr>
                <w:rFonts w:ascii="Arial" w:eastAsia="Arial" w:hAnsi="Arial" w:cs="Arial"/>
              </w:rPr>
            </w:pPr>
            <w:r w:rsidRPr="00810340">
              <w:rPr>
                <w:rFonts w:ascii="Arial" w:eastAsia="Arial" w:hAnsi="Arial" w:cs="Arial"/>
              </w:rPr>
              <w:t>Issues raised from the consultation covered travel, cost</w:t>
            </w:r>
            <w:r w:rsidR="00810340">
              <w:rPr>
                <w:rFonts w:ascii="Arial" w:eastAsia="Arial" w:hAnsi="Arial" w:cs="Arial"/>
              </w:rPr>
              <w:t xml:space="preserve"> and continuity </w:t>
            </w:r>
            <w:r w:rsidRPr="00810340">
              <w:rPr>
                <w:rFonts w:ascii="Arial" w:eastAsia="Arial" w:hAnsi="Arial" w:cs="Arial"/>
              </w:rPr>
              <w:t xml:space="preserve">of care. </w:t>
            </w:r>
            <w:r w:rsidR="008C5B82" w:rsidRPr="00D5659B">
              <w:rPr>
                <w:rFonts w:ascii="Arial" w:eastAsia="Arial" w:hAnsi="Arial" w:cs="Arial"/>
              </w:rPr>
              <w:t xml:space="preserve">A sample of respondent’s comments: </w:t>
            </w:r>
          </w:p>
          <w:p w14:paraId="5EEAB28B" w14:textId="77777777" w:rsidR="008C5B82" w:rsidRDefault="00F50640" w:rsidP="008C5B82">
            <w:pPr>
              <w:pStyle w:val="ListParagraph"/>
              <w:numPr>
                <w:ilvl w:val="0"/>
                <w:numId w:val="30"/>
              </w:numPr>
              <w:spacing w:before="120" w:after="120"/>
              <w:rPr>
                <w:rFonts w:ascii="Arial" w:eastAsia="Arial" w:hAnsi="Arial" w:cs="Arial"/>
              </w:rPr>
            </w:pPr>
            <w:r w:rsidRPr="008C5B82">
              <w:rPr>
                <w:rFonts w:ascii="Arial" w:eastAsia="Arial" w:hAnsi="Arial" w:cs="Arial"/>
              </w:rPr>
              <w:t xml:space="preserve">I'm disabled and do not have my own transport, so public transport links should be considered when centralising services in such an area </w:t>
            </w:r>
            <w:r w:rsidRPr="008C5B82">
              <w:rPr>
                <w:rFonts w:ascii="Arial" w:eastAsia="Arial" w:hAnsi="Arial" w:cs="Arial"/>
              </w:rPr>
              <w:lastRenderedPageBreak/>
              <w:t xml:space="preserve">which is difficult to get to from a large heavily populated area such as Garston (south Liverpool) what may be convenient for the local health authority may not so convenient for those of us who will </w:t>
            </w:r>
            <w:r w:rsidR="00743B76" w:rsidRPr="008C5B82">
              <w:rPr>
                <w:rFonts w:ascii="Arial" w:eastAsia="Arial" w:hAnsi="Arial" w:cs="Arial"/>
              </w:rPr>
              <w:t>be</w:t>
            </w:r>
            <w:r w:rsidRPr="008C5B82">
              <w:rPr>
                <w:rFonts w:ascii="Arial" w:eastAsia="Arial" w:hAnsi="Arial" w:cs="Arial"/>
              </w:rPr>
              <w:t xml:space="preserve"> needing the service provide</w:t>
            </w:r>
            <w:r w:rsidR="008C5B82">
              <w:rPr>
                <w:rFonts w:ascii="Arial" w:eastAsia="Arial" w:hAnsi="Arial" w:cs="Arial"/>
              </w:rPr>
              <w:t>d</w:t>
            </w:r>
          </w:p>
          <w:p w14:paraId="697021A0" w14:textId="77777777" w:rsidR="008C5B82" w:rsidRDefault="00BD4D4E" w:rsidP="008C5B82">
            <w:pPr>
              <w:pStyle w:val="ListParagraph"/>
              <w:numPr>
                <w:ilvl w:val="0"/>
                <w:numId w:val="30"/>
              </w:numPr>
              <w:spacing w:before="120" w:after="120"/>
              <w:rPr>
                <w:rFonts w:ascii="Arial" w:eastAsia="Arial" w:hAnsi="Arial" w:cs="Arial"/>
              </w:rPr>
            </w:pPr>
            <w:r w:rsidRPr="008C5B82">
              <w:rPr>
                <w:rFonts w:ascii="Arial" w:eastAsia="Arial" w:hAnsi="Arial" w:cs="Arial"/>
              </w:rPr>
              <w:t>Ensure that patients are going to be confident that surgeons performing procedures are adequately trained</w:t>
            </w:r>
          </w:p>
          <w:p w14:paraId="0A8B0967" w14:textId="2EAEBC31" w:rsidR="008C5B82" w:rsidRDefault="00BD4D4E" w:rsidP="008C5B82">
            <w:pPr>
              <w:pStyle w:val="ListParagraph"/>
              <w:numPr>
                <w:ilvl w:val="0"/>
                <w:numId w:val="30"/>
              </w:numPr>
              <w:spacing w:before="120" w:after="120"/>
              <w:rPr>
                <w:rFonts w:ascii="Arial" w:eastAsia="Arial" w:hAnsi="Arial" w:cs="Arial"/>
              </w:rPr>
            </w:pPr>
            <w:r w:rsidRPr="008C5B82">
              <w:rPr>
                <w:rFonts w:ascii="Arial" w:eastAsia="Arial" w:hAnsi="Arial" w:cs="Arial"/>
              </w:rPr>
              <w:t xml:space="preserve">How are </w:t>
            </w:r>
            <w:r w:rsidR="008C5B82">
              <w:rPr>
                <w:rFonts w:ascii="Arial" w:eastAsia="Arial" w:hAnsi="Arial" w:cs="Arial"/>
              </w:rPr>
              <w:t xml:space="preserve">you </w:t>
            </w:r>
            <w:r w:rsidRPr="008C5B82">
              <w:rPr>
                <w:rFonts w:ascii="Arial" w:eastAsia="Arial" w:hAnsi="Arial" w:cs="Arial"/>
              </w:rPr>
              <w:t>going help people who   Can't afford to get to th</w:t>
            </w:r>
            <w:r w:rsidR="008C5B82">
              <w:rPr>
                <w:rFonts w:ascii="Arial" w:eastAsia="Arial" w:hAnsi="Arial" w:cs="Arial"/>
              </w:rPr>
              <w:t xml:space="preserve">e </w:t>
            </w:r>
            <w:r w:rsidRPr="008C5B82">
              <w:rPr>
                <w:rFonts w:ascii="Arial" w:eastAsia="Arial" w:hAnsi="Arial" w:cs="Arial"/>
              </w:rPr>
              <w:t>appointment because of money issues</w:t>
            </w:r>
            <w:r w:rsidR="008C5B82">
              <w:rPr>
                <w:rFonts w:ascii="Arial" w:eastAsia="Arial" w:hAnsi="Arial" w:cs="Arial"/>
              </w:rPr>
              <w:t>. Are you</w:t>
            </w:r>
            <w:r w:rsidRPr="008C5B82">
              <w:rPr>
                <w:rFonts w:ascii="Arial" w:eastAsia="Arial" w:hAnsi="Arial" w:cs="Arial"/>
              </w:rPr>
              <w:t xml:space="preserve"> going to put them to the b</w:t>
            </w:r>
            <w:r w:rsidR="008C5B82">
              <w:rPr>
                <w:rFonts w:ascii="Arial" w:eastAsia="Arial" w:hAnsi="Arial" w:cs="Arial"/>
              </w:rPr>
              <w:t>ack</w:t>
            </w:r>
            <w:r w:rsidRPr="008C5B82">
              <w:rPr>
                <w:rFonts w:ascii="Arial" w:eastAsia="Arial" w:hAnsi="Arial" w:cs="Arial"/>
              </w:rPr>
              <w:t xml:space="preserve"> of the </w:t>
            </w:r>
            <w:r w:rsidR="008C5B82">
              <w:rPr>
                <w:rFonts w:ascii="Arial" w:eastAsia="Arial" w:hAnsi="Arial" w:cs="Arial"/>
              </w:rPr>
              <w:t>queue</w:t>
            </w:r>
            <w:r w:rsidRPr="008C5B82">
              <w:rPr>
                <w:rFonts w:ascii="Arial" w:eastAsia="Arial" w:hAnsi="Arial" w:cs="Arial"/>
              </w:rPr>
              <w:t xml:space="preserve"> and have them wait longer </w:t>
            </w:r>
          </w:p>
          <w:p w14:paraId="7268A69B" w14:textId="77777777" w:rsidR="008C5B82" w:rsidRDefault="00BD4D4E" w:rsidP="008C5B82">
            <w:pPr>
              <w:pStyle w:val="ListParagraph"/>
              <w:numPr>
                <w:ilvl w:val="0"/>
                <w:numId w:val="30"/>
              </w:numPr>
              <w:spacing w:before="120" w:after="120"/>
              <w:rPr>
                <w:rFonts w:ascii="Arial" w:eastAsia="Arial" w:hAnsi="Arial" w:cs="Arial"/>
              </w:rPr>
            </w:pPr>
            <w:r w:rsidRPr="008C5B82">
              <w:rPr>
                <w:rFonts w:ascii="Arial" w:eastAsia="Arial" w:hAnsi="Arial" w:cs="Arial"/>
              </w:rPr>
              <w:t>It would be very difficult for visitors who needed to use public transport</w:t>
            </w:r>
          </w:p>
          <w:p w14:paraId="6E815C1B" w14:textId="1EC7B56B" w:rsidR="00122154" w:rsidRPr="008C5B82" w:rsidRDefault="008C5B82" w:rsidP="008C5B82">
            <w:pPr>
              <w:pStyle w:val="ListParagraph"/>
              <w:numPr>
                <w:ilvl w:val="0"/>
                <w:numId w:val="30"/>
              </w:numPr>
              <w:spacing w:before="120" w:after="120"/>
              <w:rPr>
                <w:rFonts w:ascii="Arial" w:eastAsia="Arial" w:hAnsi="Arial" w:cs="Arial"/>
              </w:rPr>
            </w:pPr>
            <w:r>
              <w:rPr>
                <w:rFonts w:ascii="Arial" w:eastAsia="Arial" w:hAnsi="Arial" w:cs="Arial"/>
              </w:rPr>
              <w:t>T</w:t>
            </w:r>
            <w:r w:rsidR="00BD4D4E" w:rsidRPr="008C5B82">
              <w:rPr>
                <w:rFonts w:ascii="Arial" w:eastAsia="Arial" w:hAnsi="Arial" w:cs="Arial"/>
              </w:rPr>
              <w:t>his would pose some difficulties, in particular to our older residents and vulnerable/ disabled residents who depend on public transport or lifts from family/friends. It would also mean patient relatives are quite a distance away from patients.</w:t>
            </w:r>
            <w:r>
              <w:rPr>
                <w:rFonts w:ascii="Arial" w:eastAsia="Arial" w:hAnsi="Arial" w:cs="Arial"/>
              </w:rPr>
              <w:t xml:space="preserve"> </w:t>
            </w:r>
            <w:r w:rsidR="00BD4D4E" w:rsidRPr="008C5B82">
              <w:rPr>
                <w:rFonts w:ascii="Arial" w:eastAsia="Arial" w:hAnsi="Arial" w:cs="Arial"/>
              </w:rPr>
              <w:t>It would be an impossibly long using public transport, as from Sefton would require either an astronomical taxi fare or a trains &amp; then bus ride into town and then up to the royal not to mention the finances to get there also. I have experienced all of these difficulties in the past when having to go to the royal instead of Aintree</w:t>
            </w:r>
          </w:p>
        </w:tc>
        <w:tc>
          <w:tcPr>
            <w:tcW w:w="2564" w:type="dxa"/>
          </w:tcPr>
          <w:p w14:paraId="5E438C5F" w14:textId="029B5491" w:rsidR="00F50640" w:rsidRDefault="00F50640" w:rsidP="00810340">
            <w:pPr>
              <w:pStyle w:val="Normal1"/>
              <w:tabs>
                <w:tab w:val="left" w:pos="540"/>
                <w:tab w:val="left" w:pos="1080"/>
              </w:tabs>
              <w:spacing w:after="0" w:line="240" w:lineRule="auto"/>
              <w:rPr>
                <w:rFonts w:ascii="Arial" w:eastAsia="Arial" w:hAnsi="Arial" w:cs="Arial"/>
              </w:rPr>
            </w:pPr>
            <w:r w:rsidRPr="00810340">
              <w:rPr>
                <w:rFonts w:ascii="Arial" w:eastAsia="Arial" w:hAnsi="Arial" w:cs="Arial"/>
              </w:rPr>
              <w:lastRenderedPageBreak/>
              <w:t xml:space="preserve">Clinicians must </w:t>
            </w:r>
            <w:r w:rsidR="000355BF" w:rsidRPr="00810340">
              <w:rPr>
                <w:rFonts w:ascii="Arial" w:eastAsia="Arial" w:hAnsi="Arial" w:cs="Arial"/>
              </w:rPr>
              <w:t xml:space="preserve">continue to </w:t>
            </w:r>
            <w:r w:rsidRPr="00810340">
              <w:rPr>
                <w:rFonts w:ascii="Arial" w:eastAsia="Arial" w:hAnsi="Arial" w:cs="Arial"/>
              </w:rPr>
              <w:t xml:space="preserve">consider disability and mobility functioning in making therapeutic recommendations to </w:t>
            </w:r>
            <w:r w:rsidR="000355BF" w:rsidRPr="00810340">
              <w:rPr>
                <w:rFonts w:ascii="Arial" w:eastAsia="Arial" w:hAnsi="Arial" w:cs="Arial"/>
              </w:rPr>
              <w:t xml:space="preserve">people </w:t>
            </w:r>
            <w:r w:rsidRPr="00810340">
              <w:rPr>
                <w:rFonts w:ascii="Arial" w:eastAsia="Arial" w:hAnsi="Arial" w:cs="Arial"/>
              </w:rPr>
              <w:t xml:space="preserve">with impairments or mobility difficulties who </w:t>
            </w:r>
            <w:r w:rsidR="000355BF" w:rsidRPr="00810340">
              <w:rPr>
                <w:rFonts w:ascii="Arial" w:eastAsia="Arial" w:hAnsi="Arial" w:cs="Arial"/>
              </w:rPr>
              <w:t xml:space="preserve">need medical </w:t>
            </w:r>
            <w:r w:rsidR="00743B76" w:rsidRPr="00810340">
              <w:rPr>
                <w:rFonts w:ascii="Arial" w:eastAsia="Arial" w:hAnsi="Arial" w:cs="Arial"/>
              </w:rPr>
              <w:t>treatment</w:t>
            </w:r>
            <w:r w:rsidRPr="00810340">
              <w:rPr>
                <w:rFonts w:ascii="Arial" w:eastAsia="Arial" w:hAnsi="Arial" w:cs="Arial"/>
              </w:rPr>
              <w:t>.</w:t>
            </w:r>
          </w:p>
          <w:p w14:paraId="1C07E75D" w14:textId="77777777" w:rsidR="00810340" w:rsidRPr="00810340" w:rsidRDefault="00810340" w:rsidP="00810340">
            <w:pPr>
              <w:pStyle w:val="Normal1"/>
              <w:tabs>
                <w:tab w:val="left" w:pos="540"/>
                <w:tab w:val="left" w:pos="1080"/>
              </w:tabs>
              <w:spacing w:after="0" w:line="240" w:lineRule="auto"/>
              <w:rPr>
                <w:rFonts w:ascii="Arial" w:eastAsia="Arial" w:hAnsi="Arial" w:cs="Arial"/>
                <w:color w:val="FF0000"/>
              </w:rPr>
            </w:pPr>
          </w:p>
          <w:p w14:paraId="1C55FF3F" w14:textId="77777777" w:rsidR="00810340" w:rsidRDefault="00F50640" w:rsidP="00810340">
            <w:pPr>
              <w:pStyle w:val="Normal1"/>
              <w:tabs>
                <w:tab w:val="left" w:pos="540"/>
                <w:tab w:val="left" w:pos="1080"/>
              </w:tabs>
              <w:spacing w:after="0" w:line="240" w:lineRule="auto"/>
              <w:rPr>
                <w:rFonts w:ascii="Arial" w:eastAsia="Arial" w:hAnsi="Arial" w:cs="Arial"/>
              </w:rPr>
            </w:pPr>
            <w:r w:rsidRPr="00810340">
              <w:rPr>
                <w:rFonts w:ascii="Arial" w:eastAsia="Arial" w:hAnsi="Arial" w:cs="Arial"/>
              </w:rPr>
              <w:t xml:space="preserve">People with disabilities need to be encouraged to undergo all available treatment appropriate to them. The Trust is under a legal duty to ensure that all reasonable adjustments are made for disabled people. </w:t>
            </w:r>
          </w:p>
          <w:p w14:paraId="606D0C20" w14:textId="2A2DC976" w:rsidR="00F50640" w:rsidRPr="00810340" w:rsidRDefault="00F50640" w:rsidP="00810340">
            <w:pPr>
              <w:pStyle w:val="Normal1"/>
              <w:tabs>
                <w:tab w:val="left" w:pos="540"/>
                <w:tab w:val="left" w:pos="1080"/>
              </w:tabs>
              <w:spacing w:after="0" w:line="240" w:lineRule="auto"/>
              <w:rPr>
                <w:rFonts w:ascii="Arial" w:eastAsia="Arial" w:hAnsi="Arial" w:cs="Arial"/>
                <w:color w:val="FF0000"/>
              </w:rPr>
            </w:pPr>
            <w:r w:rsidRPr="00810340">
              <w:rPr>
                <w:rFonts w:ascii="Arial" w:eastAsia="Arial" w:hAnsi="Arial" w:cs="Arial"/>
              </w:rPr>
              <w:t xml:space="preserve">This includes types of treatment and use of equipment and support packages post treatment. </w:t>
            </w:r>
          </w:p>
          <w:p w14:paraId="76D28E17" w14:textId="77777777" w:rsidR="00810340" w:rsidRDefault="00810340" w:rsidP="00810340">
            <w:pPr>
              <w:pStyle w:val="Normal1"/>
              <w:tabs>
                <w:tab w:val="left" w:pos="540"/>
                <w:tab w:val="left" w:pos="1080"/>
              </w:tabs>
              <w:spacing w:after="0" w:line="240" w:lineRule="auto"/>
              <w:rPr>
                <w:rFonts w:ascii="Arial" w:eastAsia="Arial" w:hAnsi="Arial" w:cs="Arial"/>
              </w:rPr>
            </w:pPr>
          </w:p>
          <w:p w14:paraId="4C3F79D0" w14:textId="77777777" w:rsidR="004109E3" w:rsidRPr="00743B76" w:rsidRDefault="004109E3" w:rsidP="004109E3">
            <w:pPr>
              <w:pStyle w:val="Normal1"/>
              <w:tabs>
                <w:tab w:val="left" w:pos="540"/>
                <w:tab w:val="left" w:pos="1080"/>
              </w:tabs>
              <w:spacing w:after="0" w:line="240" w:lineRule="auto"/>
              <w:rPr>
                <w:rFonts w:ascii="Arial" w:eastAsia="Arial" w:hAnsi="Arial" w:cs="Arial"/>
              </w:rPr>
            </w:pPr>
            <w:r>
              <w:rPr>
                <w:rFonts w:ascii="Arial" w:eastAsia="Arial" w:hAnsi="Arial" w:cs="Arial"/>
              </w:rPr>
              <w:t>*</w:t>
            </w:r>
            <w:r w:rsidRPr="00743B76">
              <w:rPr>
                <w:rFonts w:ascii="Arial" w:eastAsia="Arial" w:hAnsi="Arial" w:cs="Arial"/>
              </w:rPr>
              <w:t>Further travel assessment needs to be undertaken</w:t>
            </w:r>
            <w:r>
              <w:rPr>
                <w:rFonts w:ascii="Arial" w:eastAsia="Arial" w:hAnsi="Arial" w:cs="Arial"/>
              </w:rPr>
              <w:t xml:space="preserve"> </w:t>
            </w:r>
            <w:r w:rsidRPr="00743B76">
              <w:rPr>
                <w:rFonts w:ascii="Arial" w:eastAsia="Arial" w:hAnsi="Arial" w:cs="Arial"/>
              </w:rPr>
              <w:t xml:space="preserve">to map out public transport services and work with transport providers. </w:t>
            </w:r>
          </w:p>
          <w:p w14:paraId="3A3110A8" w14:textId="77777777" w:rsidR="004109E3" w:rsidRDefault="004109E3" w:rsidP="004109E3">
            <w:pPr>
              <w:pStyle w:val="Normal1"/>
              <w:tabs>
                <w:tab w:val="left" w:pos="540"/>
                <w:tab w:val="left" w:pos="1080"/>
              </w:tabs>
              <w:spacing w:after="0" w:line="240" w:lineRule="auto"/>
              <w:rPr>
                <w:rFonts w:ascii="Arial" w:eastAsia="Arial" w:hAnsi="Arial" w:cs="Arial"/>
              </w:rPr>
            </w:pPr>
          </w:p>
          <w:p w14:paraId="0758CCAF" w14:textId="77777777" w:rsidR="004109E3" w:rsidRPr="00743B76" w:rsidRDefault="004109E3" w:rsidP="004109E3">
            <w:pPr>
              <w:pStyle w:val="Normal1"/>
              <w:tabs>
                <w:tab w:val="left" w:pos="540"/>
                <w:tab w:val="left" w:pos="1080"/>
              </w:tabs>
              <w:spacing w:after="0" w:line="240" w:lineRule="auto"/>
              <w:rPr>
                <w:rFonts w:ascii="Arial" w:eastAsia="Arial" w:hAnsi="Arial" w:cs="Arial"/>
              </w:rPr>
            </w:pPr>
            <w:r>
              <w:rPr>
                <w:rFonts w:ascii="Arial" w:eastAsia="Arial" w:hAnsi="Arial" w:cs="Arial"/>
              </w:rPr>
              <w:t>*</w:t>
            </w:r>
            <w:r w:rsidRPr="00743B76">
              <w:rPr>
                <w:rFonts w:ascii="Arial" w:eastAsia="Arial" w:hAnsi="Arial" w:cs="Arial"/>
              </w:rPr>
              <w:t xml:space="preserve">Patients need to be informed of </w:t>
            </w:r>
            <w:r>
              <w:rPr>
                <w:rFonts w:ascii="Arial" w:eastAsia="Arial" w:hAnsi="Arial" w:cs="Arial"/>
              </w:rPr>
              <w:t>h</w:t>
            </w:r>
            <w:r w:rsidRPr="00743B76">
              <w:rPr>
                <w:rFonts w:ascii="Arial" w:eastAsia="Arial" w:hAnsi="Arial" w:cs="Arial"/>
              </w:rPr>
              <w:t>ospital travel services</w:t>
            </w:r>
            <w:r>
              <w:rPr>
                <w:rFonts w:ascii="Arial" w:eastAsia="Arial" w:hAnsi="Arial" w:cs="Arial"/>
              </w:rPr>
              <w:t xml:space="preserve"> (access to patient transport services),</w:t>
            </w:r>
            <w:r w:rsidRPr="00743B76">
              <w:rPr>
                <w:rFonts w:ascii="Arial" w:eastAsia="Arial" w:hAnsi="Arial" w:cs="Arial"/>
              </w:rPr>
              <w:t xml:space="preserve"> </w:t>
            </w:r>
            <w:r>
              <w:rPr>
                <w:rFonts w:ascii="Arial" w:eastAsia="Arial" w:hAnsi="Arial" w:cs="Arial"/>
              </w:rPr>
              <w:t>access to travel</w:t>
            </w:r>
            <w:r w:rsidRPr="00743B76">
              <w:rPr>
                <w:rFonts w:ascii="Arial" w:eastAsia="Arial" w:hAnsi="Arial" w:cs="Arial"/>
              </w:rPr>
              <w:t xml:space="preserve"> expenses reimbursement</w:t>
            </w:r>
            <w:r>
              <w:rPr>
                <w:rFonts w:ascii="Arial" w:eastAsia="Arial" w:hAnsi="Arial" w:cs="Arial"/>
              </w:rPr>
              <w:t xml:space="preserve"> scheme</w:t>
            </w:r>
            <w:r w:rsidRPr="00743B76">
              <w:rPr>
                <w:rFonts w:ascii="Arial" w:eastAsia="Arial" w:hAnsi="Arial" w:cs="Arial"/>
              </w:rPr>
              <w:t xml:space="preserve"> and eligibility criteria</w:t>
            </w:r>
            <w:r>
              <w:rPr>
                <w:rFonts w:ascii="Arial" w:eastAsia="Arial" w:hAnsi="Arial" w:cs="Arial"/>
              </w:rPr>
              <w:t>. Continue</w:t>
            </w:r>
            <w:r w:rsidRPr="00743B76">
              <w:rPr>
                <w:rFonts w:ascii="Arial" w:eastAsia="Arial" w:hAnsi="Arial" w:cs="Arial"/>
              </w:rPr>
              <w:t xml:space="preserve"> public relations on the issue of travel and accessibility</w:t>
            </w:r>
          </w:p>
          <w:p w14:paraId="74B10C45" w14:textId="77777777" w:rsidR="004109E3" w:rsidRDefault="004109E3" w:rsidP="004109E3">
            <w:pPr>
              <w:pStyle w:val="Normal1"/>
              <w:tabs>
                <w:tab w:val="left" w:pos="540"/>
                <w:tab w:val="left" w:pos="1080"/>
              </w:tabs>
              <w:spacing w:after="0" w:line="240" w:lineRule="auto"/>
              <w:rPr>
                <w:rFonts w:ascii="Arial" w:eastAsia="Arial" w:hAnsi="Arial" w:cs="Arial"/>
              </w:rPr>
            </w:pPr>
          </w:p>
          <w:p w14:paraId="71D269D7" w14:textId="77777777" w:rsidR="000355BF" w:rsidRDefault="004109E3" w:rsidP="004109E3">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ongoing monitoring of emergency and non-emergency patient transport services (North West Ambulance Service – NWAS) </w:t>
            </w:r>
            <w:r w:rsidRPr="00743B76">
              <w:rPr>
                <w:rFonts w:ascii="Arial" w:eastAsia="Arial" w:hAnsi="Arial" w:cs="Arial"/>
              </w:rPr>
              <w:t xml:space="preserve">to reassure patients of transport times in an emergency from different parts of the </w:t>
            </w:r>
            <w:r>
              <w:rPr>
                <w:rFonts w:ascii="Arial" w:eastAsia="Arial" w:hAnsi="Arial" w:cs="Arial"/>
              </w:rPr>
              <w:t>a</w:t>
            </w:r>
            <w:r w:rsidRPr="00743B76">
              <w:rPr>
                <w:rFonts w:ascii="Arial" w:eastAsia="Arial" w:hAnsi="Arial" w:cs="Arial"/>
              </w:rPr>
              <w:t>rea</w:t>
            </w:r>
            <w:r>
              <w:rPr>
                <w:rFonts w:ascii="Arial" w:eastAsia="Arial" w:hAnsi="Arial" w:cs="Arial"/>
              </w:rPr>
              <w:t>.</w:t>
            </w:r>
          </w:p>
          <w:p w14:paraId="3B36AC8D" w14:textId="77777777" w:rsidR="00B12D62" w:rsidRDefault="00B12D62" w:rsidP="004109E3">
            <w:pPr>
              <w:pStyle w:val="Normal1"/>
              <w:tabs>
                <w:tab w:val="left" w:pos="540"/>
                <w:tab w:val="left" w:pos="1080"/>
              </w:tabs>
              <w:spacing w:after="0" w:line="240" w:lineRule="auto"/>
              <w:rPr>
                <w:rFonts w:ascii="Arial" w:eastAsia="Arial" w:hAnsi="Arial" w:cs="Arial"/>
              </w:rPr>
            </w:pPr>
          </w:p>
          <w:p w14:paraId="5625E933" w14:textId="4561A25D" w:rsidR="00B12D62" w:rsidRPr="00810340" w:rsidRDefault="00B12D62" w:rsidP="004109E3">
            <w:pPr>
              <w:pStyle w:val="Normal1"/>
              <w:tabs>
                <w:tab w:val="left" w:pos="540"/>
                <w:tab w:val="left" w:pos="1080"/>
              </w:tabs>
              <w:spacing w:after="0" w:line="240" w:lineRule="auto"/>
              <w:rPr>
                <w:rFonts w:ascii="Arial" w:eastAsia="Arial" w:hAnsi="Arial" w:cs="Arial"/>
                <w:color w:val="FF0000"/>
              </w:rPr>
            </w:pPr>
          </w:p>
        </w:tc>
      </w:tr>
      <w:tr w:rsidR="00B6563D" w:rsidRPr="00B6563D" w14:paraId="15874E51" w14:textId="77777777">
        <w:tc>
          <w:tcPr>
            <w:tcW w:w="2070" w:type="dxa"/>
          </w:tcPr>
          <w:p w14:paraId="77AA150C" w14:textId="77777777" w:rsidR="00122154" w:rsidRPr="00862099" w:rsidRDefault="008650D9" w:rsidP="00EB45F6">
            <w:pPr>
              <w:pStyle w:val="Normal1"/>
              <w:tabs>
                <w:tab w:val="left" w:pos="540"/>
                <w:tab w:val="left" w:pos="1080"/>
              </w:tabs>
              <w:spacing w:before="120" w:after="120" w:line="240" w:lineRule="auto"/>
              <w:rPr>
                <w:rFonts w:ascii="Arial" w:eastAsia="Arial" w:hAnsi="Arial" w:cs="Arial"/>
                <w:b/>
                <w:bCs/>
                <w:color w:val="FF0000"/>
              </w:rPr>
            </w:pPr>
            <w:r w:rsidRPr="00862099">
              <w:rPr>
                <w:rFonts w:ascii="Arial" w:eastAsia="Arial" w:hAnsi="Arial" w:cs="Arial"/>
                <w:b/>
                <w:bCs/>
              </w:rPr>
              <w:lastRenderedPageBreak/>
              <w:t>Gender reassignment</w:t>
            </w:r>
          </w:p>
        </w:tc>
        <w:tc>
          <w:tcPr>
            <w:tcW w:w="4500" w:type="dxa"/>
          </w:tcPr>
          <w:p w14:paraId="27138BBE" w14:textId="728E34CF" w:rsidR="00261AB9" w:rsidRPr="00743B76" w:rsidRDefault="000A1953" w:rsidP="00261AB9">
            <w:pPr>
              <w:pStyle w:val="Normal1"/>
              <w:tabs>
                <w:tab w:val="left" w:pos="540"/>
                <w:tab w:val="left" w:pos="1080"/>
              </w:tabs>
              <w:spacing w:before="120" w:after="120" w:line="240" w:lineRule="auto"/>
              <w:rPr>
                <w:rFonts w:ascii="Arial" w:eastAsia="Arial" w:hAnsi="Arial" w:cs="Arial"/>
              </w:rPr>
            </w:pPr>
            <w:r w:rsidRPr="00743B76">
              <w:rPr>
                <w:rFonts w:ascii="Arial" w:eastAsia="Arial" w:hAnsi="Arial" w:cs="Arial"/>
              </w:rPr>
              <w:t>Based on the experiences of more than 800 trans and non-binary people, </w:t>
            </w:r>
            <w:hyperlink r:id="rId22" w:tgtFrame="_blank" w:history="1">
              <w:r w:rsidRPr="00743B76">
                <w:rPr>
                  <w:rStyle w:val="Hyperlink"/>
                  <w:rFonts w:ascii="Arial" w:eastAsia="Arial" w:hAnsi="Arial" w:cs="Arial"/>
                  <w:b/>
                  <w:bCs/>
                  <w:color w:val="auto"/>
                </w:rPr>
                <w:t>a 2018 study by Stonewall</w:t>
              </w:r>
            </w:hyperlink>
            <w:r w:rsidRPr="00743B76">
              <w:rPr>
                <w:rFonts w:ascii="Arial" w:eastAsia="Arial" w:hAnsi="Arial" w:cs="Arial"/>
              </w:rPr>
              <w:t> looked at the discrimination trans people face on a daily basis in the UK. The report examined discrimination in their home life and in access to medical support for transition, which can significantly increase mortality rates.</w:t>
            </w:r>
            <w:r w:rsidR="004109E3">
              <w:rPr>
                <w:rFonts w:ascii="Arial" w:eastAsia="Arial" w:hAnsi="Arial" w:cs="Arial"/>
              </w:rPr>
              <w:t xml:space="preserve"> </w:t>
            </w:r>
            <w:r w:rsidRPr="00743B76">
              <w:rPr>
                <w:rFonts w:ascii="Arial" w:eastAsia="Arial" w:hAnsi="Arial" w:cs="Arial"/>
              </w:rPr>
              <w:t xml:space="preserve">The Stonewall report revealed the discrimination </w:t>
            </w:r>
            <w:r w:rsidR="00743B76" w:rsidRPr="00743B76">
              <w:rPr>
                <w:rFonts w:ascii="Arial" w:eastAsia="Arial" w:hAnsi="Arial" w:cs="Arial"/>
              </w:rPr>
              <w:t>against</w:t>
            </w:r>
            <w:r w:rsidRPr="00743B76">
              <w:rPr>
                <w:rFonts w:ascii="Arial" w:eastAsia="Arial" w:hAnsi="Arial" w:cs="Arial"/>
              </w:rPr>
              <w:t xml:space="preserve"> transgender individuals </w:t>
            </w:r>
            <w:r w:rsidR="00743B76" w:rsidRPr="00743B76">
              <w:rPr>
                <w:rFonts w:ascii="Arial" w:eastAsia="Arial" w:hAnsi="Arial" w:cs="Arial"/>
              </w:rPr>
              <w:t>occurred in</w:t>
            </w:r>
            <w:r w:rsidRPr="00743B76">
              <w:rPr>
                <w:rFonts w:ascii="Arial" w:eastAsia="Arial" w:hAnsi="Arial" w:cs="Arial"/>
              </w:rPr>
              <w:t xml:space="preserve"> the healthcare environment </w:t>
            </w:r>
          </w:p>
          <w:p w14:paraId="5A7999FE" w14:textId="77777777" w:rsidR="00C61A1D" w:rsidRPr="00743B76" w:rsidRDefault="00C61A1D" w:rsidP="00743B76">
            <w:pPr>
              <w:pStyle w:val="Normal1"/>
              <w:tabs>
                <w:tab w:val="left" w:pos="540"/>
                <w:tab w:val="left" w:pos="1080"/>
              </w:tabs>
              <w:spacing w:before="120" w:after="120" w:line="240" w:lineRule="auto"/>
              <w:rPr>
                <w:rFonts w:ascii="Arial" w:eastAsia="Arial" w:hAnsi="Arial" w:cs="Arial"/>
              </w:rPr>
            </w:pPr>
          </w:p>
          <w:p w14:paraId="18CBBCA1" w14:textId="5D3A004D" w:rsidR="00743B76" w:rsidRPr="00B6563D" w:rsidRDefault="004B6304" w:rsidP="00743B76">
            <w:pPr>
              <w:pStyle w:val="Normal1"/>
              <w:tabs>
                <w:tab w:val="left" w:pos="540"/>
                <w:tab w:val="left" w:pos="1080"/>
              </w:tabs>
              <w:spacing w:before="120" w:after="120" w:line="240" w:lineRule="auto"/>
              <w:rPr>
                <w:rFonts w:ascii="Arial" w:eastAsia="Arial" w:hAnsi="Arial" w:cs="Arial"/>
                <w:color w:val="FF0000"/>
              </w:rPr>
            </w:pPr>
            <w:r>
              <w:rPr>
                <w:rFonts w:ascii="Arial" w:eastAsia="Arial" w:hAnsi="Arial" w:cs="Arial"/>
              </w:rPr>
              <w:lastRenderedPageBreak/>
              <w:t>2 people</w:t>
            </w:r>
            <w:r w:rsidR="00743B76" w:rsidRPr="00743B76">
              <w:rPr>
                <w:rFonts w:ascii="Arial" w:eastAsia="Arial" w:hAnsi="Arial" w:cs="Arial"/>
              </w:rPr>
              <w:t xml:space="preserve"> identified as ‘trans’ in the recent consultation questionnaire. </w:t>
            </w:r>
          </w:p>
        </w:tc>
        <w:tc>
          <w:tcPr>
            <w:tcW w:w="2564" w:type="dxa"/>
          </w:tcPr>
          <w:p w14:paraId="0C3FE972" w14:textId="77777777" w:rsidR="004109E3" w:rsidRDefault="004109E3" w:rsidP="00743B76">
            <w:pPr>
              <w:pStyle w:val="Normal1"/>
              <w:spacing w:before="120" w:after="120"/>
              <w:rPr>
                <w:rFonts w:ascii="Arial" w:eastAsia="Arial" w:hAnsi="Arial" w:cs="Arial"/>
              </w:rPr>
            </w:pPr>
          </w:p>
          <w:p w14:paraId="27942137" w14:textId="77777777" w:rsidR="00A0761B" w:rsidRDefault="00A0761B" w:rsidP="004109E3">
            <w:pPr>
              <w:pStyle w:val="Normal1"/>
              <w:spacing w:after="0" w:line="240" w:lineRule="auto"/>
            </w:pPr>
          </w:p>
          <w:p w14:paraId="1D97DFC1" w14:textId="77777777" w:rsidR="00A0761B" w:rsidRDefault="00A0761B" w:rsidP="004109E3">
            <w:pPr>
              <w:pStyle w:val="Normal1"/>
              <w:spacing w:after="0" w:line="240" w:lineRule="auto"/>
            </w:pPr>
          </w:p>
          <w:p w14:paraId="65BCF581" w14:textId="77777777" w:rsidR="00A0761B" w:rsidRDefault="00A0761B" w:rsidP="004109E3">
            <w:pPr>
              <w:pStyle w:val="Normal1"/>
              <w:spacing w:after="0" w:line="240" w:lineRule="auto"/>
            </w:pPr>
          </w:p>
          <w:p w14:paraId="6EE624A4" w14:textId="77777777" w:rsidR="00A0761B" w:rsidRDefault="00A0761B" w:rsidP="004109E3">
            <w:pPr>
              <w:pStyle w:val="Normal1"/>
              <w:spacing w:after="0" w:line="240" w:lineRule="auto"/>
            </w:pPr>
          </w:p>
          <w:p w14:paraId="5ED8E438" w14:textId="77777777" w:rsidR="00A0761B" w:rsidRDefault="00A0761B" w:rsidP="004109E3">
            <w:pPr>
              <w:pStyle w:val="Normal1"/>
              <w:spacing w:after="0" w:line="240" w:lineRule="auto"/>
            </w:pPr>
          </w:p>
          <w:p w14:paraId="4DF1C2FF" w14:textId="77777777" w:rsidR="00A0761B" w:rsidRDefault="00A0761B" w:rsidP="004109E3">
            <w:pPr>
              <w:pStyle w:val="Normal1"/>
              <w:spacing w:after="0" w:line="240" w:lineRule="auto"/>
            </w:pPr>
          </w:p>
          <w:p w14:paraId="7D5C6465" w14:textId="77777777" w:rsidR="00A0761B" w:rsidRDefault="00A0761B" w:rsidP="004109E3">
            <w:pPr>
              <w:pStyle w:val="Normal1"/>
              <w:spacing w:after="0" w:line="240" w:lineRule="auto"/>
            </w:pPr>
          </w:p>
          <w:p w14:paraId="60A6E2CD" w14:textId="77777777" w:rsidR="00A0761B" w:rsidRDefault="00A0761B" w:rsidP="004109E3">
            <w:pPr>
              <w:pStyle w:val="Normal1"/>
              <w:spacing w:after="0" w:line="240" w:lineRule="auto"/>
            </w:pPr>
          </w:p>
          <w:p w14:paraId="2AECC308" w14:textId="77777777" w:rsidR="00A0761B" w:rsidRDefault="00A0761B" w:rsidP="004109E3">
            <w:pPr>
              <w:pStyle w:val="Normal1"/>
              <w:spacing w:after="0" w:line="240" w:lineRule="auto"/>
            </w:pPr>
          </w:p>
          <w:p w14:paraId="01F92749" w14:textId="77777777" w:rsidR="00A0761B" w:rsidRDefault="00A0761B" w:rsidP="004109E3">
            <w:pPr>
              <w:pStyle w:val="Normal1"/>
              <w:spacing w:after="0" w:line="240" w:lineRule="auto"/>
            </w:pPr>
          </w:p>
          <w:p w14:paraId="0E5FC78E" w14:textId="77777777" w:rsidR="00A0761B" w:rsidRDefault="00A0761B" w:rsidP="004109E3">
            <w:pPr>
              <w:pStyle w:val="Normal1"/>
              <w:spacing w:after="0" w:line="240" w:lineRule="auto"/>
            </w:pPr>
          </w:p>
          <w:p w14:paraId="085A1DF7" w14:textId="4E64DC2F" w:rsidR="00743B76" w:rsidRDefault="00743B76" w:rsidP="004109E3">
            <w:pPr>
              <w:pStyle w:val="Normal1"/>
              <w:spacing w:after="0" w:line="240" w:lineRule="auto"/>
              <w:rPr>
                <w:rFonts w:ascii="Arial" w:eastAsia="Arial" w:hAnsi="Arial" w:cs="Arial"/>
              </w:rPr>
            </w:pPr>
            <w:r w:rsidRPr="00743B76">
              <w:rPr>
                <w:rFonts w:ascii="Arial" w:eastAsia="Arial" w:hAnsi="Arial" w:cs="Arial"/>
              </w:rPr>
              <w:lastRenderedPageBreak/>
              <w:t>No respon</w:t>
            </w:r>
            <w:r w:rsidR="00A0761B">
              <w:rPr>
                <w:rFonts w:ascii="Arial" w:eastAsia="Arial" w:hAnsi="Arial" w:cs="Arial"/>
              </w:rPr>
              <w:t>ses</w:t>
            </w:r>
            <w:r w:rsidRPr="00743B76">
              <w:rPr>
                <w:rFonts w:ascii="Arial" w:eastAsia="Arial" w:hAnsi="Arial" w:cs="Arial"/>
              </w:rPr>
              <w:t xml:space="preserve"> identified issues of indirect or direct discrimination linked to </w:t>
            </w:r>
            <w:r w:rsidR="004109E3">
              <w:rPr>
                <w:rFonts w:ascii="Arial" w:eastAsia="Arial" w:hAnsi="Arial" w:cs="Arial"/>
              </w:rPr>
              <w:t>gender reassignment</w:t>
            </w:r>
            <w:r w:rsidRPr="00743B76">
              <w:rPr>
                <w:rFonts w:ascii="Arial" w:eastAsia="Arial" w:hAnsi="Arial" w:cs="Arial"/>
              </w:rPr>
              <w:t xml:space="preserve">. </w:t>
            </w:r>
          </w:p>
          <w:p w14:paraId="77CBC8C2" w14:textId="77777777" w:rsidR="004109E3" w:rsidRPr="00A0761B" w:rsidRDefault="004109E3" w:rsidP="004109E3">
            <w:pPr>
              <w:pStyle w:val="Normal1"/>
              <w:spacing w:after="0" w:line="240" w:lineRule="auto"/>
              <w:rPr>
                <w:rFonts w:ascii="Arial" w:eastAsia="Arial" w:hAnsi="Arial" w:cs="Arial"/>
              </w:rPr>
            </w:pPr>
          </w:p>
          <w:p w14:paraId="5B1025CF" w14:textId="36F12A7F" w:rsidR="00122154" w:rsidRPr="004109E3" w:rsidRDefault="00743B76" w:rsidP="004109E3">
            <w:pPr>
              <w:pStyle w:val="Normal1"/>
              <w:spacing w:after="0" w:line="240" w:lineRule="auto"/>
              <w:rPr>
                <w:rFonts w:ascii="Arial" w:eastAsia="Arial" w:hAnsi="Arial" w:cs="Arial"/>
              </w:rPr>
            </w:pPr>
            <w:r w:rsidRPr="00A0761B">
              <w:rPr>
                <w:rFonts w:ascii="Arial" w:eastAsia="Arial" w:hAnsi="Arial" w:cs="Arial"/>
              </w:rPr>
              <w:t xml:space="preserve">Ensure </w:t>
            </w:r>
            <w:r w:rsidR="004109E3" w:rsidRPr="00A0761B">
              <w:rPr>
                <w:rFonts w:ascii="Arial" w:eastAsia="Arial" w:hAnsi="Arial" w:cs="Arial"/>
              </w:rPr>
              <w:t>services are inclusive and staff trained appropriately</w:t>
            </w:r>
            <w:r w:rsidR="00A0761B" w:rsidRPr="00A0761B">
              <w:rPr>
                <w:rFonts w:ascii="Arial" w:eastAsia="Arial" w:hAnsi="Arial" w:cs="Arial"/>
              </w:rPr>
              <w:t xml:space="preserve"> to </w:t>
            </w:r>
            <w:r w:rsidR="00A0761B" w:rsidRPr="00A0761B">
              <w:rPr>
                <w:rFonts w:ascii="Arial" w:hAnsi="Arial" w:cs="Arial"/>
              </w:rPr>
              <w:t>deliver good quality, personalised care and support</w:t>
            </w:r>
            <w:r w:rsidR="0043094B">
              <w:rPr>
                <w:rFonts w:ascii="Arial" w:hAnsi="Arial" w:cs="Arial"/>
              </w:rPr>
              <w:t>.</w:t>
            </w:r>
          </w:p>
        </w:tc>
      </w:tr>
      <w:tr w:rsidR="00B6563D" w:rsidRPr="00B6563D" w14:paraId="73D7B21A" w14:textId="77777777">
        <w:tc>
          <w:tcPr>
            <w:tcW w:w="2070" w:type="dxa"/>
          </w:tcPr>
          <w:p w14:paraId="02D44449" w14:textId="77777777" w:rsidR="003845CB" w:rsidRPr="00862099" w:rsidRDefault="003845CB" w:rsidP="00EB45F6">
            <w:pPr>
              <w:pStyle w:val="Normal1"/>
              <w:tabs>
                <w:tab w:val="left" w:pos="540"/>
                <w:tab w:val="left" w:pos="1080"/>
              </w:tabs>
              <w:spacing w:before="120" w:after="120" w:line="240" w:lineRule="auto"/>
              <w:rPr>
                <w:rFonts w:ascii="Arial" w:eastAsia="Arial" w:hAnsi="Arial" w:cs="Arial"/>
                <w:b/>
                <w:bCs/>
                <w:color w:val="FF0000"/>
              </w:rPr>
            </w:pPr>
            <w:r w:rsidRPr="00862099">
              <w:rPr>
                <w:rFonts w:ascii="Arial" w:eastAsia="Arial" w:hAnsi="Arial" w:cs="Arial"/>
                <w:b/>
                <w:bCs/>
              </w:rPr>
              <w:lastRenderedPageBreak/>
              <w:t xml:space="preserve">Marriage and Civil Partnership </w:t>
            </w:r>
          </w:p>
        </w:tc>
        <w:tc>
          <w:tcPr>
            <w:tcW w:w="4500" w:type="dxa"/>
          </w:tcPr>
          <w:p w14:paraId="3EFEE0C6" w14:textId="60676237" w:rsidR="004109E3" w:rsidRDefault="004109E3" w:rsidP="00EB45F6">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Partners, spouses etc being </w:t>
            </w:r>
            <w:r w:rsidR="006A7B0C">
              <w:rPr>
                <w:rFonts w:ascii="Arial" w:eastAsia="Arial" w:hAnsi="Arial" w:cs="Arial"/>
              </w:rPr>
              <w:t xml:space="preserve">involved and </w:t>
            </w:r>
            <w:r>
              <w:rPr>
                <w:rFonts w:ascii="Arial" w:eastAsia="Arial" w:hAnsi="Arial" w:cs="Arial"/>
              </w:rPr>
              <w:t xml:space="preserve">able to visit is an important part of </w:t>
            </w:r>
            <w:r w:rsidR="00A0761B">
              <w:rPr>
                <w:rFonts w:ascii="Arial" w:eastAsia="Arial" w:hAnsi="Arial" w:cs="Arial"/>
              </w:rPr>
              <w:t>a patient’s</w:t>
            </w:r>
            <w:r>
              <w:rPr>
                <w:rFonts w:ascii="Arial" w:eastAsia="Arial" w:hAnsi="Arial" w:cs="Arial"/>
              </w:rPr>
              <w:t xml:space="preserve"> recovery process.</w:t>
            </w:r>
          </w:p>
          <w:p w14:paraId="1CBC6723" w14:textId="77777777" w:rsidR="00C61A1D" w:rsidRPr="00B6563D" w:rsidRDefault="00C61A1D" w:rsidP="00EB45F6">
            <w:pPr>
              <w:pStyle w:val="Normal1"/>
              <w:tabs>
                <w:tab w:val="left" w:pos="540"/>
                <w:tab w:val="left" w:pos="1080"/>
              </w:tabs>
              <w:spacing w:before="120" w:after="120" w:line="240" w:lineRule="auto"/>
              <w:rPr>
                <w:rFonts w:ascii="Arial" w:eastAsia="Arial" w:hAnsi="Arial" w:cs="Arial"/>
                <w:color w:val="FF0000"/>
              </w:rPr>
            </w:pPr>
          </w:p>
          <w:p w14:paraId="02CD6A62" w14:textId="77777777" w:rsidR="00C61A1D" w:rsidRPr="00B6563D" w:rsidRDefault="00C61A1D" w:rsidP="00EB45F6">
            <w:pPr>
              <w:pStyle w:val="Normal1"/>
              <w:tabs>
                <w:tab w:val="left" w:pos="540"/>
                <w:tab w:val="left" w:pos="1080"/>
              </w:tabs>
              <w:spacing w:before="120" w:after="120" w:line="240" w:lineRule="auto"/>
              <w:rPr>
                <w:rFonts w:ascii="Arial" w:eastAsia="Arial" w:hAnsi="Arial" w:cs="Arial"/>
                <w:color w:val="FF0000"/>
              </w:rPr>
            </w:pPr>
          </w:p>
        </w:tc>
        <w:tc>
          <w:tcPr>
            <w:tcW w:w="2564" w:type="dxa"/>
          </w:tcPr>
          <w:p w14:paraId="4A6AB5A5" w14:textId="48E8B337" w:rsidR="00BD4D4E" w:rsidRPr="00BD4D4E" w:rsidRDefault="00BD4D4E" w:rsidP="00EB45F6">
            <w:pPr>
              <w:pStyle w:val="Normal1"/>
              <w:tabs>
                <w:tab w:val="left" w:pos="540"/>
                <w:tab w:val="left" w:pos="1080"/>
              </w:tabs>
              <w:spacing w:before="120" w:after="120" w:line="240" w:lineRule="auto"/>
              <w:rPr>
                <w:rFonts w:ascii="Arial" w:eastAsia="Arial" w:hAnsi="Arial" w:cs="Arial"/>
              </w:rPr>
            </w:pPr>
            <w:r w:rsidRPr="00BD4D4E">
              <w:rPr>
                <w:rFonts w:ascii="Arial" w:eastAsia="Arial" w:hAnsi="Arial" w:cs="Arial"/>
              </w:rPr>
              <w:t>No respon</w:t>
            </w:r>
            <w:r w:rsidR="00A0761B">
              <w:rPr>
                <w:rFonts w:ascii="Arial" w:eastAsia="Arial" w:hAnsi="Arial" w:cs="Arial"/>
              </w:rPr>
              <w:t>ses</w:t>
            </w:r>
            <w:r w:rsidRPr="00BD4D4E">
              <w:rPr>
                <w:rFonts w:ascii="Arial" w:eastAsia="Arial" w:hAnsi="Arial" w:cs="Arial"/>
              </w:rPr>
              <w:t xml:space="preserve"> identified issues of indirect or direct discrimination linked to marriage/civil partnershi</w:t>
            </w:r>
            <w:r w:rsidR="004109E3">
              <w:rPr>
                <w:rFonts w:ascii="Arial" w:eastAsia="Arial" w:hAnsi="Arial" w:cs="Arial"/>
              </w:rPr>
              <w:t>p</w:t>
            </w:r>
            <w:r w:rsidRPr="00BD4D4E">
              <w:rPr>
                <w:rFonts w:ascii="Arial" w:eastAsia="Arial" w:hAnsi="Arial" w:cs="Arial"/>
              </w:rPr>
              <w:t xml:space="preserve">. </w:t>
            </w:r>
            <w:r w:rsidR="00D40F49" w:rsidRPr="00BD4D4E">
              <w:rPr>
                <w:rFonts w:ascii="Arial" w:eastAsia="Arial" w:hAnsi="Arial" w:cs="Arial"/>
              </w:rPr>
              <w:t xml:space="preserve"> </w:t>
            </w:r>
          </w:p>
          <w:p w14:paraId="4AA4FE7E" w14:textId="77777777" w:rsidR="00BD4D4E" w:rsidRDefault="00BD4D4E" w:rsidP="00EB45F6">
            <w:pPr>
              <w:pStyle w:val="Normal1"/>
              <w:tabs>
                <w:tab w:val="left" w:pos="540"/>
                <w:tab w:val="left" w:pos="1080"/>
              </w:tabs>
              <w:spacing w:before="120" w:after="120" w:line="240" w:lineRule="auto"/>
              <w:rPr>
                <w:rFonts w:ascii="Arial" w:eastAsia="Arial" w:hAnsi="Arial" w:cs="Arial"/>
                <w:color w:val="FF0000"/>
              </w:rPr>
            </w:pPr>
          </w:p>
          <w:p w14:paraId="1D76DBB7" w14:textId="27DC98C7" w:rsidR="00E41431" w:rsidRPr="00B6563D" w:rsidRDefault="006A7B0C" w:rsidP="00EB45F6">
            <w:pPr>
              <w:pStyle w:val="Normal1"/>
              <w:tabs>
                <w:tab w:val="left" w:pos="540"/>
                <w:tab w:val="left" w:pos="1080"/>
              </w:tabs>
              <w:spacing w:before="120" w:after="120" w:line="240" w:lineRule="auto"/>
              <w:rPr>
                <w:rFonts w:ascii="Arial" w:eastAsia="Arial" w:hAnsi="Arial" w:cs="Arial"/>
                <w:color w:val="FF0000"/>
              </w:rPr>
            </w:pPr>
            <w:r>
              <w:rPr>
                <w:rFonts w:ascii="Arial" w:eastAsia="Arial" w:hAnsi="Arial" w:cs="Arial"/>
              </w:rPr>
              <w:t xml:space="preserve">Trust to undertake regular reviews of visiting policy.  </w:t>
            </w:r>
          </w:p>
        </w:tc>
      </w:tr>
      <w:tr w:rsidR="00B6563D" w:rsidRPr="00B6563D" w14:paraId="428A9C16" w14:textId="77777777">
        <w:tc>
          <w:tcPr>
            <w:tcW w:w="2070" w:type="dxa"/>
          </w:tcPr>
          <w:p w14:paraId="34D89040" w14:textId="77777777" w:rsidR="00122154" w:rsidRPr="00862099" w:rsidRDefault="003845CB" w:rsidP="00EB45F6">
            <w:pPr>
              <w:pStyle w:val="Normal1"/>
              <w:tabs>
                <w:tab w:val="left" w:pos="540"/>
                <w:tab w:val="left" w:pos="1080"/>
              </w:tabs>
              <w:spacing w:before="120" w:after="120" w:line="240" w:lineRule="auto"/>
              <w:rPr>
                <w:rFonts w:ascii="Arial" w:eastAsia="Arial" w:hAnsi="Arial" w:cs="Arial"/>
                <w:b/>
                <w:bCs/>
                <w:color w:val="FF0000"/>
              </w:rPr>
            </w:pPr>
            <w:r w:rsidRPr="00862099">
              <w:rPr>
                <w:rFonts w:ascii="Arial" w:eastAsia="Arial" w:hAnsi="Arial" w:cs="Arial"/>
                <w:b/>
                <w:bCs/>
              </w:rPr>
              <w:t xml:space="preserve">Pregnancy and </w:t>
            </w:r>
            <w:r w:rsidR="008650D9" w:rsidRPr="00862099">
              <w:rPr>
                <w:rFonts w:ascii="Arial" w:eastAsia="Arial" w:hAnsi="Arial" w:cs="Arial"/>
                <w:b/>
                <w:bCs/>
              </w:rPr>
              <w:t>maternity</w:t>
            </w:r>
          </w:p>
        </w:tc>
        <w:tc>
          <w:tcPr>
            <w:tcW w:w="4500" w:type="dxa"/>
          </w:tcPr>
          <w:p w14:paraId="533299BD" w14:textId="54DDD3B9" w:rsidR="00F32B09" w:rsidRDefault="00F32B09" w:rsidP="0043094B">
            <w:pPr>
              <w:pStyle w:val="Normal1"/>
              <w:tabs>
                <w:tab w:val="left" w:pos="540"/>
                <w:tab w:val="left" w:pos="1080"/>
              </w:tabs>
              <w:spacing w:after="0" w:line="240" w:lineRule="auto"/>
              <w:rPr>
                <w:rFonts w:ascii="Arial" w:eastAsia="Arial" w:hAnsi="Arial" w:cs="Arial"/>
              </w:rPr>
            </w:pPr>
            <w:r w:rsidRPr="00E41431">
              <w:rPr>
                <w:rFonts w:ascii="Arial" w:eastAsia="Arial" w:hAnsi="Arial" w:cs="Arial"/>
              </w:rPr>
              <w:t>Routine data</w:t>
            </w:r>
            <w:r w:rsidRPr="00E41431">
              <w:rPr>
                <w:rStyle w:val="FootnoteReference"/>
                <w:rFonts w:ascii="Arial" w:eastAsia="Arial" w:hAnsi="Arial" w:cs="Arial"/>
              </w:rPr>
              <w:footnoteReference w:id="4"/>
            </w:r>
            <w:r w:rsidRPr="00E41431">
              <w:rPr>
                <w:rFonts w:ascii="Arial" w:eastAsia="Arial" w:hAnsi="Arial" w:cs="Arial"/>
              </w:rPr>
              <w:t xml:space="preserve"> from English hospitals show that general surgery during pregnancy, such as removing the appendix or gallbladder, </w:t>
            </w:r>
            <w:r w:rsidRPr="00BD4D4E">
              <w:rPr>
                <w:rFonts w:ascii="Arial" w:eastAsia="Arial" w:hAnsi="Arial" w:cs="Arial"/>
              </w:rPr>
              <w:t>does not commonly harm mother or baby</w:t>
            </w:r>
            <w:r w:rsidRPr="00E41431">
              <w:rPr>
                <w:rFonts w:ascii="Arial" w:eastAsia="Arial" w:hAnsi="Arial" w:cs="Arial"/>
              </w:rPr>
              <w:t>. This suggests that surgery in pregnant women is generally safe, but that mothers could be provided with more specific estimates of the risks</w:t>
            </w:r>
            <w:r w:rsidR="0043094B">
              <w:rPr>
                <w:rFonts w:ascii="Arial" w:eastAsia="Arial" w:hAnsi="Arial" w:cs="Arial"/>
              </w:rPr>
              <w:t>.</w:t>
            </w:r>
          </w:p>
          <w:p w14:paraId="5D103A58" w14:textId="77777777" w:rsidR="006A7B0C" w:rsidRDefault="006A7B0C" w:rsidP="0043094B">
            <w:pPr>
              <w:pStyle w:val="Normal1"/>
              <w:tabs>
                <w:tab w:val="left" w:pos="540"/>
                <w:tab w:val="left" w:pos="1080"/>
              </w:tabs>
              <w:spacing w:after="0" w:line="240" w:lineRule="auto"/>
              <w:rPr>
                <w:rFonts w:ascii="Arial" w:eastAsia="Arial" w:hAnsi="Arial" w:cs="Arial"/>
              </w:rPr>
            </w:pPr>
          </w:p>
          <w:p w14:paraId="4A0BD57B" w14:textId="77777777" w:rsidR="008C5B82" w:rsidRDefault="006A7B0C" w:rsidP="008C5B82">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One </w:t>
            </w:r>
            <w:r w:rsidR="00F81561">
              <w:rPr>
                <w:rFonts w:ascii="Arial" w:eastAsia="Arial" w:hAnsi="Arial" w:cs="Arial"/>
              </w:rPr>
              <w:t>comment was made</w:t>
            </w:r>
            <w:r>
              <w:rPr>
                <w:rFonts w:ascii="Arial" w:eastAsia="Arial" w:hAnsi="Arial" w:cs="Arial"/>
              </w:rPr>
              <w:t xml:space="preserve"> by someone who shared that they were currently pregnant or had a baby in the last 12 months: </w:t>
            </w:r>
          </w:p>
          <w:p w14:paraId="451CA581" w14:textId="41786311" w:rsidR="00C61A1D" w:rsidRPr="008C5B82" w:rsidRDefault="00F81561" w:rsidP="008C5B82">
            <w:pPr>
              <w:pStyle w:val="Normal1"/>
              <w:numPr>
                <w:ilvl w:val="0"/>
                <w:numId w:val="30"/>
              </w:numPr>
              <w:tabs>
                <w:tab w:val="left" w:pos="540"/>
                <w:tab w:val="left" w:pos="1080"/>
              </w:tabs>
              <w:spacing w:after="0" w:line="240" w:lineRule="auto"/>
              <w:rPr>
                <w:rFonts w:ascii="Arial" w:eastAsia="Arial" w:hAnsi="Arial" w:cs="Arial"/>
              </w:rPr>
            </w:pPr>
            <w:r w:rsidRPr="00F81561">
              <w:rPr>
                <w:rFonts w:ascii="Arial" w:eastAsia="Arial" w:hAnsi="Arial" w:cs="Arial"/>
              </w:rPr>
              <w:t>The plan makes sense from a financial standpoint, but emergency surgery should still be available on both sites as there will be events that will prevent Aintree from being able to deliver the care to some patients which could result in negative outcomes for those patients</w:t>
            </w:r>
          </w:p>
        </w:tc>
        <w:tc>
          <w:tcPr>
            <w:tcW w:w="2564" w:type="dxa"/>
          </w:tcPr>
          <w:p w14:paraId="7F74ABF6" w14:textId="77777777" w:rsidR="006A7B0C" w:rsidRDefault="006A7B0C" w:rsidP="0043094B">
            <w:pPr>
              <w:pStyle w:val="Normal1"/>
              <w:spacing w:after="0"/>
              <w:rPr>
                <w:rFonts w:ascii="Arial" w:eastAsia="Arial" w:hAnsi="Arial" w:cs="Arial"/>
              </w:rPr>
            </w:pPr>
          </w:p>
          <w:p w14:paraId="29A2C459" w14:textId="77777777" w:rsidR="006A7B0C" w:rsidRDefault="006A7B0C" w:rsidP="0043094B">
            <w:pPr>
              <w:pStyle w:val="Normal1"/>
              <w:spacing w:after="0"/>
              <w:rPr>
                <w:rFonts w:ascii="Arial" w:eastAsia="Arial" w:hAnsi="Arial" w:cs="Arial"/>
              </w:rPr>
            </w:pPr>
          </w:p>
          <w:p w14:paraId="69E40F72" w14:textId="77777777" w:rsidR="006A7B0C" w:rsidRDefault="006A7B0C" w:rsidP="0043094B">
            <w:pPr>
              <w:pStyle w:val="Normal1"/>
              <w:spacing w:after="0"/>
              <w:rPr>
                <w:rFonts w:ascii="Arial" w:eastAsia="Arial" w:hAnsi="Arial" w:cs="Arial"/>
              </w:rPr>
            </w:pPr>
          </w:p>
          <w:p w14:paraId="1C8FF266" w14:textId="77777777" w:rsidR="006A7B0C" w:rsidRDefault="006A7B0C" w:rsidP="0043094B">
            <w:pPr>
              <w:pStyle w:val="Normal1"/>
              <w:spacing w:after="0"/>
              <w:rPr>
                <w:rFonts w:ascii="Arial" w:eastAsia="Arial" w:hAnsi="Arial" w:cs="Arial"/>
              </w:rPr>
            </w:pPr>
          </w:p>
          <w:p w14:paraId="5C4042A1" w14:textId="77777777" w:rsidR="006A7B0C" w:rsidRDefault="006A7B0C" w:rsidP="0043094B">
            <w:pPr>
              <w:pStyle w:val="Normal1"/>
              <w:spacing w:after="0"/>
              <w:rPr>
                <w:rFonts w:ascii="Arial" w:eastAsia="Arial" w:hAnsi="Arial" w:cs="Arial"/>
              </w:rPr>
            </w:pPr>
          </w:p>
          <w:p w14:paraId="136A39D4" w14:textId="77777777" w:rsidR="006A7B0C" w:rsidRDefault="006A7B0C" w:rsidP="0043094B">
            <w:pPr>
              <w:pStyle w:val="Normal1"/>
              <w:spacing w:after="0"/>
              <w:rPr>
                <w:rFonts w:ascii="Arial" w:eastAsia="Arial" w:hAnsi="Arial" w:cs="Arial"/>
              </w:rPr>
            </w:pPr>
          </w:p>
          <w:p w14:paraId="440C1E09" w14:textId="77777777" w:rsidR="006A7B0C" w:rsidRDefault="006A7B0C" w:rsidP="0043094B">
            <w:pPr>
              <w:pStyle w:val="Normal1"/>
              <w:spacing w:after="0"/>
              <w:rPr>
                <w:rFonts w:ascii="Arial" w:eastAsia="Arial" w:hAnsi="Arial" w:cs="Arial"/>
              </w:rPr>
            </w:pPr>
          </w:p>
          <w:p w14:paraId="4A2AB33A" w14:textId="77777777" w:rsidR="006A7B0C" w:rsidRDefault="006A7B0C" w:rsidP="0043094B">
            <w:pPr>
              <w:pStyle w:val="Normal1"/>
              <w:spacing w:after="0"/>
              <w:rPr>
                <w:rFonts w:ascii="Arial" w:eastAsia="Arial" w:hAnsi="Arial" w:cs="Arial"/>
              </w:rPr>
            </w:pPr>
          </w:p>
          <w:p w14:paraId="5FD0CF9A" w14:textId="1FE909D3" w:rsidR="000050F4" w:rsidRPr="00BD4D4E" w:rsidRDefault="00BD4D4E" w:rsidP="0043094B">
            <w:pPr>
              <w:pStyle w:val="Normal1"/>
              <w:spacing w:after="0"/>
              <w:rPr>
                <w:rFonts w:ascii="Arial" w:eastAsia="Arial" w:hAnsi="Arial" w:cs="Arial"/>
              </w:rPr>
            </w:pPr>
            <w:r w:rsidRPr="00BD4D4E">
              <w:rPr>
                <w:rFonts w:ascii="Arial" w:eastAsia="Arial" w:hAnsi="Arial" w:cs="Arial"/>
              </w:rPr>
              <w:t>No respon</w:t>
            </w:r>
            <w:r w:rsidR="0043094B">
              <w:rPr>
                <w:rFonts w:ascii="Arial" w:eastAsia="Arial" w:hAnsi="Arial" w:cs="Arial"/>
              </w:rPr>
              <w:t xml:space="preserve">ses </w:t>
            </w:r>
            <w:r w:rsidRPr="00BD4D4E">
              <w:rPr>
                <w:rFonts w:ascii="Arial" w:eastAsia="Arial" w:hAnsi="Arial" w:cs="Arial"/>
              </w:rPr>
              <w:t xml:space="preserve">identified issues of indirect or direct discrimination linked to pregnancy and maternity.  </w:t>
            </w:r>
          </w:p>
          <w:p w14:paraId="77062A1D" w14:textId="77777777" w:rsidR="00122154" w:rsidRPr="00B6563D" w:rsidRDefault="00122154" w:rsidP="0043094B">
            <w:pPr>
              <w:pStyle w:val="Normal1"/>
              <w:tabs>
                <w:tab w:val="left" w:pos="540"/>
                <w:tab w:val="left" w:pos="1080"/>
              </w:tabs>
              <w:spacing w:after="0" w:line="240" w:lineRule="auto"/>
              <w:rPr>
                <w:rFonts w:ascii="Arial" w:eastAsia="Arial" w:hAnsi="Arial" w:cs="Arial"/>
                <w:color w:val="FF0000"/>
              </w:rPr>
            </w:pPr>
          </w:p>
        </w:tc>
      </w:tr>
      <w:tr w:rsidR="00B6563D" w:rsidRPr="00B6563D" w14:paraId="39283A22" w14:textId="77777777">
        <w:tc>
          <w:tcPr>
            <w:tcW w:w="2070" w:type="dxa"/>
          </w:tcPr>
          <w:p w14:paraId="5A92D414" w14:textId="77777777" w:rsidR="00122154" w:rsidRPr="00862099" w:rsidRDefault="003845CB" w:rsidP="00EB45F6">
            <w:pPr>
              <w:pStyle w:val="Normal1"/>
              <w:tabs>
                <w:tab w:val="left" w:pos="540"/>
                <w:tab w:val="left" w:pos="1080"/>
              </w:tabs>
              <w:spacing w:before="120" w:after="120" w:line="240" w:lineRule="auto"/>
              <w:rPr>
                <w:rFonts w:ascii="Arial" w:eastAsia="Arial" w:hAnsi="Arial" w:cs="Arial"/>
                <w:b/>
                <w:bCs/>
                <w:color w:val="FF0000"/>
              </w:rPr>
            </w:pPr>
            <w:r w:rsidRPr="00862099">
              <w:rPr>
                <w:rFonts w:ascii="Arial" w:eastAsia="Arial" w:hAnsi="Arial" w:cs="Arial"/>
                <w:b/>
                <w:bCs/>
              </w:rPr>
              <w:t>R</w:t>
            </w:r>
            <w:r w:rsidR="008650D9" w:rsidRPr="00862099">
              <w:rPr>
                <w:rFonts w:ascii="Arial" w:eastAsia="Arial" w:hAnsi="Arial" w:cs="Arial"/>
                <w:b/>
                <w:bCs/>
              </w:rPr>
              <w:t>ace</w:t>
            </w:r>
          </w:p>
        </w:tc>
        <w:tc>
          <w:tcPr>
            <w:tcW w:w="4500" w:type="dxa"/>
          </w:tcPr>
          <w:p w14:paraId="3BCBD1B8" w14:textId="3EB7EA94" w:rsidR="00E14860" w:rsidRPr="00E14860" w:rsidRDefault="00E14860" w:rsidP="0043094B">
            <w:pPr>
              <w:pStyle w:val="Normal1"/>
              <w:tabs>
                <w:tab w:val="left" w:pos="540"/>
                <w:tab w:val="left" w:pos="1080"/>
              </w:tabs>
              <w:spacing w:after="0" w:line="240" w:lineRule="auto"/>
              <w:rPr>
                <w:rFonts w:ascii="Arial" w:eastAsia="Arial" w:hAnsi="Arial" w:cs="Arial"/>
              </w:rPr>
            </w:pPr>
            <w:r w:rsidRPr="00E14860">
              <w:rPr>
                <w:rFonts w:ascii="Arial" w:eastAsia="Arial" w:hAnsi="Arial" w:cs="Arial"/>
              </w:rPr>
              <w:t xml:space="preserve">A report published by the NHS Race and Health Observatory in February 2022 highlights that </w:t>
            </w:r>
            <w:r w:rsidRPr="00E14860">
              <w:rPr>
                <w:rFonts w:ascii="Arial" w:hAnsi="Arial" w:cs="Arial"/>
              </w:rPr>
              <w:t xml:space="preserve">the health of ethnic minority people has been negatively impacted by: lack of appropriate treatment for health problems by the NHS; poor quality or </w:t>
            </w:r>
            <w:r w:rsidRPr="00E14860">
              <w:rPr>
                <w:rFonts w:ascii="Arial" w:hAnsi="Arial" w:cs="Arial"/>
              </w:rPr>
              <w:lastRenderedPageBreak/>
              <w:t>discriminatory treatment from healthcare staff; a lack of high quality ethnic monitoring data recorded in NHS systems; lack of appropriate interpreting services for people who do not speak English confidently and delays in, or avoidance of, seeking help for health problems due to fear of racist treatment from NHS healthcare professionals.</w:t>
            </w:r>
          </w:p>
          <w:p w14:paraId="0B6B7D39" w14:textId="35AFB545" w:rsidR="00E14860" w:rsidRDefault="00E14860" w:rsidP="0043094B">
            <w:pPr>
              <w:pStyle w:val="Normal1"/>
              <w:tabs>
                <w:tab w:val="left" w:pos="540"/>
                <w:tab w:val="left" w:pos="1080"/>
              </w:tabs>
              <w:spacing w:after="0" w:line="240" w:lineRule="auto"/>
              <w:rPr>
                <w:rFonts w:ascii="Arial" w:eastAsia="Arial" w:hAnsi="Arial" w:cs="Arial"/>
              </w:rPr>
            </w:pPr>
          </w:p>
          <w:p w14:paraId="30C9EF6F" w14:textId="77777777" w:rsidR="00E14860" w:rsidRDefault="00E14860" w:rsidP="0043094B">
            <w:pPr>
              <w:pStyle w:val="Normal1"/>
              <w:tabs>
                <w:tab w:val="left" w:pos="540"/>
                <w:tab w:val="left" w:pos="1080"/>
              </w:tabs>
              <w:spacing w:after="0" w:line="240" w:lineRule="auto"/>
              <w:rPr>
                <w:rFonts w:ascii="Arial" w:eastAsia="Arial" w:hAnsi="Arial" w:cs="Arial"/>
              </w:rPr>
            </w:pPr>
          </w:p>
          <w:p w14:paraId="61F2B1A7" w14:textId="571E5C34" w:rsidR="009D7486" w:rsidRDefault="009D7486" w:rsidP="0043094B">
            <w:pPr>
              <w:pStyle w:val="Normal1"/>
              <w:tabs>
                <w:tab w:val="left" w:pos="540"/>
                <w:tab w:val="left" w:pos="1080"/>
              </w:tabs>
              <w:spacing w:after="0" w:line="240" w:lineRule="auto"/>
              <w:rPr>
                <w:rFonts w:ascii="Arial" w:eastAsia="Arial" w:hAnsi="Arial" w:cs="Arial"/>
              </w:rPr>
            </w:pPr>
            <w:r w:rsidRPr="009D7486">
              <w:rPr>
                <w:rFonts w:ascii="Arial" w:eastAsia="Arial" w:hAnsi="Arial" w:cs="Arial"/>
              </w:rPr>
              <w:t>Issues raised from the consultation covered travel, cost, quality of care.</w:t>
            </w:r>
          </w:p>
          <w:p w14:paraId="4B8FFC01" w14:textId="77777777" w:rsidR="0043094B" w:rsidRPr="009D7486" w:rsidRDefault="0043094B" w:rsidP="0043094B">
            <w:pPr>
              <w:pStyle w:val="Normal1"/>
              <w:tabs>
                <w:tab w:val="left" w:pos="540"/>
                <w:tab w:val="left" w:pos="1080"/>
              </w:tabs>
              <w:spacing w:after="0" w:line="240" w:lineRule="auto"/>
              <w:rPr>
                <w:rFonts w:ascii="Arial" w:eastAsia="Arial" w:hAnsi="Arial" w:cs="Arial"/>
              </w:rPr>
            </w:pPr>
          </w:p>
          <w:p w14:paraId="4B6FA36C" w14:textId="77777777" w:rsidR="008C5B82" w:rsidRDefault="008C5B82" w:rsidP="008C5B82">
            <w:pPr>
              <w:spacing w:before="120" w:after="120"/>
              <w:rPr>
                <w:rFonts w:ascii="Arial" w:eastAsia="Arial" w:hAnsi="Arial" w:cs="Arial"/>
              </w:rPr>
            </w:pPr>
            <w:r w:rsidRPr="00D5659B">
              <w:rPr>
                <w:rFonts w:ascii="Arial" w:eastAsia="Arial" w:hAnsi="Arial" w:cs="Arial"/>
              </w:rPr>
              <w:t xml:space="preserve">A sample of respondent’s comments: </w:t>
            </w:r>
          </w:p>
          <w:p w14:paraId="2A9968AF" w14:textId="77777777" w:rsidR="008C5B82" w:rsidRDefault="009D7486" w:rsidP="008C5B82">
            <w:pPr>
              <w:pStyle w:val="ListParagraph"/>
              <w:numPr>
                <w:ilvl w:val="0"/>
                <w:numId w:val="30"/>
              </w:numPr>
              <w:spacing w:before="120" w:after="120"/>
              <w:rPr>
                <w:rFonts w:ascii="Arial" w:eastAsia="Arial" w:hAnsi="Arial" w:cs="Arial"/>
              </w:rPr>
            </w:pPr>
            <w:r w:rsidRPr="008C5B82">
              <w:rPr>
                <w:rFonts w:ascii="Arial" w:eastAsia="Arial" w:hAnsi="Arial" w:cs="Arial"/>
              </w:rPr>
              <w:t>Why this consultation is so late</w:t>
            </w:r>
          </w:p>
          <w:p w14:paraId="02015120" w14:textId="0791F5D8" w:rsidR="008C5B82" w:rsidRDefault="009D7486" w:rsidP="008C5B82">
            <w:pPr>
              <w:pStyle w:val="ListParagraph"/>
              <w:numPr>
                <w:ilvl w:val="0"/>
                <w:numId w:val="30"/>
              </w:numPr>
              <w:spacing w:before="120" w:after="120"/>
              <w:rPr>
                <w:rFonts w:ascii="Arial" w:eastAsia="Arial" w:hAnsi="Arial" w:cs="Arial"/>
              </w:rPr>
            </w:pPr>
            <w:r w:rsidRPr="008C5B82">
              <w:rPr>
                <w:rFonts w:ascii="Arial" w:eastAsia="Arial" w:hAnsi="Arial" w:cs="Arial"/>
              </w:rPr>
              <w:t>Has the outpatient nursing establishment been reviewed?</w:t>
            </w:r>
          </w:p>
          <w:p w14:paraId="42883E53" w14:textId="77777777" w:rsidR="008C5B82" w:rsidRDefault="009D7486" w:rsidP="008C5B82">
            <w:pPr>
              <w:pStyle w:val="ListParagraph"/>
              <w:numPr>
                <w:ilvl w:val="0"/>
                <w:numId w:val="30"/>
              </w:numPr>
              <w:spacing w:before="120" w:after="120"/>
              <w:rPr>
                <w:rFonts w:ascii="Arial" w:eastAsia="Arial" w:hAnsi="Arial" w:cs="Arial"/>
              </w:rPr>
            </w:pPr>
            <w:r w:rsidRPr="008C5B82">
              <w:rPr>
                <w:rFonts w:ascii="Arial" w:eastAsia="Arial" w:hAnsi="Arial" w:cs="Arial"/>
              </w:rPr>
              <w:t>Stop cutting costs in patient care with changes like this.</w:t>
            </w:r>
          </w:p>
          <w:p w14:paraId="6CEE45F0" w14:textId="77777777" w:rsidR="008C5B82" w:rsidRDefault="009D7486" w:rsidP="008C5B82">
            <w:pPr>
              <w:pStyle w:val="ListParagraph"/>
              <w:numPr>
                <w:ilvl w:val="0"/>
                <w:numId w:val="30"/>
              </w:numPr>
              <w:spacing w:before="120" w:after="120"/>
              <w:rPr>
                <w:rFonts w:ascii="Arial" w:eastAsia="Arial" w:hAnsi="Arial" w:cs="Arial"/>
              </w:rPr>
            </w:pPr>
            <w:r w:rsidRPr="008C5B82">
              <w:rPr>
                <w:rFonts w:ascii="Arial" w:eastAsia="Arial" w:hAnsi="Arial" w:cs="Arial"/>
              </w:rPr>
              <w:t>travelling expenses</w:t>
            </w:r>
          </w:p>
          <w:p w14:paraId="207A22D8" w14:textId="466006B6" w:rsidR="00122154" w:rsidRPr="008C5B82" w:rsidRDefault="009D7486" w:rsidP="008C5B82">
            <w:pPr>
              <w:pStyle w:val="ListParagraph"/>
              <w:numPr>
                <w:ilvl w:val="0"/>
                <w:numId w:val="30"/>
              </w:numPr>
              <w:spacing w:before="120" w:after="120"/>
              <w:rPr>
                <w:rFonts w:ascii="Arial" w:eastAsia="Arial" w:hAnsi="Arial" w:cs="Arial"/>
              </w:rPr>
            </w:pPr>
            <w:r w:rsidRPr="008C5B82">
              <w:rPr>
                <w:rFonts w:ascii="Arial" w:eastAsia="Arial" w:hAnsi="Arial" w:cs="Arial"/>
              </w:rPr>
              <w:t>The Royal site could lose Trauma Unit status due to inadequate Surgical cover/response. This will put further pressure on an already struggling Aintree A&amp;E</w:t>
            </w:r>
          </w:p>
        </w:tc>
        <w:tc>
          <w:tcPr>
            <w:tcW w:w="2564" w:type="dxa"/>
          </w:tcPr>
          <w:p w14:paraId="66B804CE" w14:textId="77777777" w:rsidR="00E14860" w:rsidRDefault="00E14860" w:rsidP="0043094B">
            <w:pPr>
              <w:pStyle w:val="Normal1"/>
              <w:tabs>
                <w:tab w:val="left" w:pos="540"/>
                <w:tab w:val="left" w:pos="1080"/>
              </w:tabs>
              <w:spacing w:after="0" w:line="240" w:lineRule="auto"/>
              <w:rPr>
                <w:rFonts w:ascii="Arial" w:eastAsia="Arial" w:hAnsi="Arial" w:cs="Arial"/>
              </w:rPr>
            </w:pPr>
          </w:p>
          <w:p w14:paraId="77AA7948" w14:textId="77777777" w:rsidR="00E14860" w:rsidRDefault="00E14860" w:rsidP="0043094B">
            <w:pPr>
              <w:pStyle w:val="Normal1"/>
              <w:tabs>
                <w:tab w:val="left" w:pos="540"/>
                <w:tab w:val="left" w:pos="1080"/>
              </w:tabs>
              <w:spacing w:after="0" w:line="240" w:lineRule="auto"/>
              <w:rPr>
                <w:rFonts w:ascii="Arial" w:eastAsia="Arial" w:hAnsi="Arial" w:cs="Arial"/>
              </w:rPr>
            </w:pPr>
          </w:p>
          <w:p w14:paraId="0E59C73E" w14:textId="77777777" w:rsidR="00E14860" w:rsidRDefault="00E14860" w:rsidP="0043094B">
            <w:pPr>
              <w:pStyle w:val="Normal1"/>
              <w:tabs>
                <w:tab w:val="left" w:pos="540"/>
                <w:tab w:val="left" w:pos="1080"/>
              </w:tabs>
              <w:spacing w:after="0" w:line="240" w:lineRule="auto"/>
              <w:rPr>
                <w:rFonts w:ascii="Arial" w:eastAsia="Arial" w:hAnsi="Arial" w:cs="Arial"/>
              </w:rPr>
            </w:pPr>
          </w:p>
          <w:p w14:paraId="3D795BE7" w14:textId="77777777" w:rsidR="00E14860" w:rsidRDefault="00E14860" w:rsidP="0043094B">
            <w:pPr>
              <w:pStyle w:val="Normal1"/>
              <w:tabs>
                <w:tab w:val="left" w:pos="540"/>
                <w:tab w:val="left" w:pos="1080"/>
              </w:tabs>
              <w:spacing w:after="0" w:line="240" w:lineRule="auto"/>
              <w:rPr>
                <w:rFonts w:ascii="Arial" w:eastAsia="Arial" w:hAnsi="Arial" w:cs="Arial"/>
              </w:rPr>
            </w:pPr>
          </w:p>
          <w:p w14:paraId="471C8293" w14:textId="77777777" w:rsidR="00E14860" w:rsidRDefault="00E14860" w:rsidP="0043094B">
            <w:pPr>
              <w:pStyle w:val="Normal1"/>
              <w:tabs>
                <w:tab w:val="left" w:pos="540"/>
                <w:tab w:val="left" w:pos="1080"/>
              </w:tabs>
              <w:spacing w:after="0" w:line="240" w:lineRule="auto"/>
              <w:rPr>
                <w:rFonts w:ascii="Arial" w:eastAsia="Arial" w:hAnsi="Arial" w:cs="Arial"/>
              </w:rPr>
            </w:pPr>
          </w:p>
          <w:p w14:paraId="01678383" w14:textId="77777777" w:rsidR="00E14860" w:rsidRDefault="00E14860" w:rsidP="0043094B">
            <w:pPr>
              <w:pStyle w:val="Normal1"/>
              <w:tabs>
                <w:tab w:val="left" w:pos="540"/>
                <w:tab w:val="left" w:pos="1080"/>
              </w:tabs>
              <w:spacing w:after="0" w:line="240" w:lineRule="auto"/>
              <w:rPr>
                <w:rFonts w:ascii="Arial" w:eastAsia="Arial" w:hAnsi="Arial" w:cs="Arial"/>
              </w:rPr>
            </w:pPr>
          </w:p>
          <w:p w14:paraId="06774DB2" w14:textId="77777777" w:rsidR="00E14860" w:rsidRDefault="00E14860" w:rsidP="0043094B">
            <w:pPr>
              <w:pStyle w:val="Normal1"/>
              <w:tabs>
                <w:tab w:val="left" w:pos="540"/>
                <w:tab w:val="left" w:pos="1080"/>
              </w:tabs>
              <w:spacing w:after="0" w:line="240" w:lineRule="auto"/>
              <w:rPr>
                <w:rFonts w:ascii="Arial" w:eastAsia="Arial" w:hAnsi="Arial" w:cs="Arial"/>
              </w:rPr>
            </w:pPr>
          </w:p>
          <w:p w14:paraId="6C3E3F13" w14:textId="77777777" w:rsidR="00E14860" w:rsidRDefault="00E14860" w:rsidP="0043094B">
            <w:pPr>
              <w:pStyle w:val="Normal1"/>
              <w:tabs>
                <w:tab w:val="left" w:pos="540"/>
                <w:tab w:val="left" w:pos="1080"/>
              </w:tabs>
              <w:spacing w:after="0" w:line="240" w:lineRule="auto"/>
              <w:rPr>
                <w:rFonts w:ascii="Arial" w:eastAsia="Arial" w:hAnsi="Arial" w:cs="Arial"/>
              </w:rPr>
            </w:pPr>
          </w:p>
          <w:p w14:paraId="3951CD40" w14:textId="77777777" w:rsidR="00E14860" w:rsidRDefault="00E14860" w:rsidP="0043094B">
            <w:pPr>
              <w:pStyle w:val="Normal1"/>
              <w:tabs>
                <w:tab w:val="left" w:pos="540"/>
                <w:tab w:val="left" w:pos="1080"/>
              </w:tabs>
              <w:spacing w:after="0" w:line="240" w:lineRule="auto"/>
              <w:rPr>
                <w:rFonts w:ascii="Arial" w:eastAsia="Arial" w:hAnsi="Arial" w:cs="Arial"/>
              </w:rPr>
            </w:pPr>
          </w:p>
          <w:p w14:paraId="1E84F20F" w14:textId="77777777" w:rsidR="00E14860" w:rsidRDefault="00E14860" w:rsidP="0043094B">
            <w:pPr>
              <w:pStyle w:val="Normal1"/>
              <w:tabs>
                <w:tab w:val="left" w:pos="540"/>
                <w:tab w:val="left" w:pos="1080"/>
              </w:tabs>
              <w:spacing w:after="0" w:line="240" w:lineRule="auto"/>
              <w:rPr>
                <w:rFonts w:ascii="Arial" w:eastAsia="Arial" w:hAnsi="Arial" w:cs="Arial"/>
              </w:rPr>
            </w:pPr>
          </w:p>
          <w:p w14:paraId="5276A331" w14:textId="77777777" w:rsidR="00E14860" w:rsidRDefault="00E14860" w:rsidP="0043094B">
            <w:pPr>
              <w:pStyle w:val="Normal1"/>
              <w:tabs>
                <w:tab w:val="left" w:pos="540"/>
                <w:tab w:val="left" w:pos="1080"/>
              </w:tabs>
              <w:spacing w:after="0" w:line="240" w:lineRule="auto"/>
              <w:rPr>
                <w:rFonts w:ascii="Arial" w:eastAsia="Arial" w:hAnsi="Arial" w:cs="Arial"/>
              </w:rPr>
            </w:pPr>
          </w:p>
          <w:p w14:paraId="643B21DE" w14:textId="77777777" w:rsidR="00E14860" w:rsidRDefault="00E14860" w:rsidP="0043094B">
            <w:pPr>
              <w:pStyle w:val="Normal1"/>
              <w:tabs>
                <w:tab w:val="left" w:pos="540"/>
                <w:tab w:val="left" w:pos="1080"/>
              </w:tabs>
              <w:spacing w:after="0" w:line="240" w:lineRule="auto"/>
              <w:rPr>
                <w:rFonts w:ascii="Arial" w:eastAsia="Arial" w:hAnsi="Arial" w:cs="Arial"/>
              </w:rPr>
            </w:pPr>
          </w:p>
          <w:p w14:paraId="4F31F8A5" w14:textId="77777777" w:rsidR="00E14860" w:rsidRDefault="00E14860" w:rsidP="0043094B">
            <w:pPr>
              <w:pStyle w:val="Normal1"/>
              <w:tabs>
                <w:tab w:val="left" w:pos="540"/>
                <w:tab w:val="left" w:pos="1080"/>
              </w:tabs>
              <w:spacing w:after="0" w:line="240" w:lineRule="auto"/>
              <w:rPr>
                <w:rFonts w:ascii="Arial" w:eastAsia="Arial" w:hAnsi="Arial" w:cs="Arial"/>
              </w:rPr>
            </w:pPr>
          </w:p>
          <w:p w14:paraId="2927449A" w14:textId="77777777" w:rsidR="00E14860" w:rsidRDefault="00E14860" w:rsidP="0043094B">
            <w:pPr>
              <w:pStyle w:val="Normal1"/>
              <w:tabs>
                <w:tab w:val="left" w:pos="540"/>
                <w:tab w:val="left" w:pos="1080"/>
              </w:tabs>
              <w:spacing w:after="0" w:line="240" w:lineRule="auto"/>
              <w:rPr>
                <w:rFonts w:ascii="Arial" w:eastAsia="Arial" w:hAnsi="Arial" w:cs="Arial"/>
              </w:rPr>
            </w:pPr>
          </w:p>
          <w:p w14:paraId="5271D017" w14:textId="77777777" w:rsidR="00E14860" w:rsidRDefault="00E14860" w:rsidP="0043094B">
            <w:pPr>
              <w:pStyle w:val="Normal1"/>
              <w:tabs>
                <w:tab w:val="left" w:pos="540"/>
                <w:tab w:val="left" w:pos="1080"/>
              </w:tabs>
              <w:spacing w:after="0" w:line="240" w:lineRule="auto"/>
              <w:rPr>
                <w:rFonts w:ascii="Arial" w:eastAsia="Arial" w:hAnsi="Arial" w:cs="Arial"/>
              </w:rPr>
            </w:pPr>
          </w:p>
          <w:p w14:paraId="50701697" w14:textId="582DB621" w:rsidR="00E14860" w:rsidRDefault="00E14860" w:rsidP="0043094B">
            <w:pPr>
              <w:pStyle w:val="Normal1"/>
              <w:tabs>
                <w:tab w:val="left" w:pos="540"/>
                <w:tab w:val="left" w:pos="1080"/>
              </w:tabs>
              <w:spacing w:after="0" w:line="240" w:lineRule="auto"/>
              <w:rPr>
                <w:rFonts w:ascii="Arial" w:eastAsia="Arial" w:hAnsi="Arial" w:cs="Arial"/>
              </w:rPr>
            </w:pPr>
          </w:p>
          <w:p w14:paraId="6CB0F8BC" w14:textId="5C4341F3" w:rsidR="006A7B0C" w:rsidRDefault="006A7B0C" w:rsidP="0043094B">
            <w:pPr>
              <w:pStyle w:val="Normal1"/>
              <w:tabs>
                <w:tab w:val="left" w:pos="540"/>
                <w:tab w:val="left" w:pos="1080"/>
              </w:tabs>
              <w:spacing w:after="0" w:line="240" w:lineRule="auto"/>
              <w:rPr>
                <w:rFonts w:ascii="Arial" w:eastAsia="Arial" w:hAnsi="Arial" w:cs="Arial"/>
              </w:rPr>
            </w:pPr>
          </w:p>
          <w:p w14:paraId="1B45F8A5" w14:textId="6660A4F6" w:rsidR="006A7B0C" w:rsidRDefault="006A7B0C" w:rsidP="0043094B">
            <w:pPr>
              <w:pStyle w:val="Normal1"/>
              <w:tabs>
                <w:tab w:val="left" w:pos="540"/>
                <w:tab w:val="left" w:pos="1080"/>
              </w:tabs>
              <w:spacing w:after="0" w:line="240" w:lineRule="auto"/>
              <w:rPr>
                <w:rFonts w:ascii="Arial" w:eastAsia="Arial" w:hAnsi="Arial" w:cs="Arial"/>
              </w:rPr>
            </w:pPr>
          </w:p>
          <w:p w14:paraId="24A55519" w14:textId="77777777" w:rsidR="006A7B0C" w:rsidRDefault="006A7B0C" w:rsidP="0043094B">
            <w:pPr>
              <w:pStyle w:val="Normal1"/>
              <w:tabs>
                <w:tab w:val="left" w:pos="540"/>
                <w:tab w:val="left" w:pos="1080"/>
              </w:tabs>
              <w:spacing w:after="0" w:line="240" w:lineRule="auto"/>
              <w:rPr>
                <w:rFonts w:ascii="Arial" w:eastAsia="Arial" w:hAnsi="Arial" w:cs="Arial"/>
              </w:rPr>
            </w:pPr>
          </w:p>
          <w:p w14:paraId="0DB692B8" w14:textId="0BFDEF84" w:rsidR="00E14860" w:rsidRDefault="00E14860" w:rsidP="0043094B">
            <w:pPr>
              <w:pStyle w:val="Normal1"/>
              <w:tabs>
                <w:tab w:val="left" w:pos="540"/>
                <w:tab w:val="left" w:pos="1080"/>
              </w:tabs>
              <w:spacing w:after="0" w:line="240" w:lineRule="auto"/>
              <w:rPr>
                <w:rFonts w:ascii="Arial" w:eastAsia="Arial" w:hAnsi="Arial" w:cs="Arial"/>
              </w:rPr>
            </w:pPr>
          </w:p>
          <w:p w14:paraId="27DA6103" w14:textId="7FC8838E" w:rsidR="008C5B82" w:rsidRDefault="008C5B82" w:rsidP="0043094B">
            <w:pPr>
              <w:pStyle w:val="Normal1"/>
              <w:tabs>
                <w:tab w:val="left" w:pos="540"/>
                <w:tab w:val="left" w:pos="1080"/>
              </w:tabs>
              <w:spacing w:after="0" w:line="240" w:lineRule="auto"/>
              <w:rPr>
                <w:rFonts w:ascii="Arial" w:eastAsia="Arial" w:hAnsi="Arial" w:cs="Arial"/>
              </w:rPr>
            </w:pPr>
          </w:p>
          <w:p w14:paraId="4A6BEC20" w14:textId="77777777" w:rsidR="008C5B82" w:rsidRDefault="008C5B82" w:rsidP="0043094B">
            <w:pPr>
              <w:pStyle w:val="Normal1"/>
              <w:tabs>
                <w:tab w:val="left" w:pos="540"/>
                <w:tab w:val="left" w:pos="1080"/>
              </w:tabs>
              <w:spacing w:after="0" w:line="240" w:lineRule="auto"/>
              <w:rPr>
                <w:rFonts w:ascii="Arial" w:eastAsia="Arial" w:hAnsi="Arial" w:cs="Arial"/>
              </w:rPr>
            </w:pPr>
          </w:p>
          <w:p w14:paraId="4DE37EE6" w14:textId="771F7ACA" w:rsidR="004055D4" w:rsidRDefault="004055D4" w:rsidP="0043094B">
            <w:pPr>
              <w:pStyle w:val="Normal1"/>
              <w:tabs>
                <w:tab w:val="left" w:pos="540"/>
                <w:tab w:val="left" w:pos="1080"/>
              </w:tabs>
              <w:spacing w:after="0" w:line="240" w:lineRule="auto"/>
              <w:rPr>
                <w:rFonts w:ascii="Arial" w:eastAsia="Arial" w:hAnsi="Arial" w:cs="Arial"/>
              </w:rPr>
            </w:pPr>
            <w:r w:rsidRPr="004055D4">
              <w:rPr>
                <w:rFonts w:ascii="Arial" w:eastAsia="Arial" w:hAnsi="Arial" w:cs="Arial"/>
              </w:rPr>
              <w:t>No respon</w:t>
            </w:r>
            <w:r w:rsidR="0043094B">
              <w:rPr>
                <w:rFonts w:ascii="Arial" w:eastAsia="Arial" w:hAnsi="Arial" w:cs="Arial"/>
              </w:rPr>
              <w:t>ses</w:t>
            </w:r>
            <w:r w:rsidRPr="004055D4">
              <w:rPr>
                <w:rFonts w:ascii="Arial" w:eastAsia="Arial" w:hAnsi="Arial" w:cs="Arial"/>
              </w:rPr>
              <w:t xml:space="preserve"> identified issues of indirect or direct discrimination linked to race</w:t>
            </w:r>
            <w:r w:rsidR="0043094B">
              <w:rPr>
                <w:rFonts w:ascii="Arial" w:eastAsia="Arial" w:hAnsi="Arial" w:cs="Arial"/>
              </w:rPr>
              <w:t xml:space="preserve"> or </w:t>
            </w:r>
            <w:r w:rsidRPr="004055D4">
              <w:rPr>
                <w:rFonts w:ascii="Arial" w:eastAsia="Arial" w:hAnsi="Arial" w:cs="Arial"/>
              </w:rPr>
              <w:t>ethnicity</w:t>
            </w:r>
            <w:r w:rsidR="0043094B">
              <w:rPr>
                <w:rFonts w:ascii="Arial" w:eastAsia="Arial" w:hAnsi="Arial" w:cs="Arial"/>
              </w:rPr>
              <w:t>.</w:t>
            </w:r>
          </w:p>
          <w:p w14:paraId="222F85C7" w14:textId="77777777" w:rsidR="0043094B" w:rsidRPr="004055D4" w:rsidRDefault="0043094B" w:rsidP="0043094B">
            <w:pPr>
              <w:pStyle w:val="Normal1"/>
              <w:tabs>
                <w:tab w:val="left" w:pos="540"/>
                <w:tab w:val="left" w:pos="1080"/>
              </w:tabs>
              <w:spacing w:after="0" w:line="240" w:lineRule="auto"/>
              <w:rPr>
                <w:rFonts w:ascii="Arial" w:eastAsia="Arial" w:hAnsi="Arial" w:cs="Arial"/>
              </w:rPr>
            </w:pPr>
          </w:p>
          <w:p w14:paraId="08978DD1" w14:textId="75CBDC55" w:rsidR="00195089" w:rsidRPr="00B6563D" w:rsidRDefault="0043094B" w:rsidP="0043094B">
            <w:pPr>
              <w:pStyle w:val="Normal1"/>
              <w:tabs>
                <w:tab w:val="left" w:pos="540"/>
                <w:tab w:val="left" w:pos="1080"/>
              </w:tabs>
              <w:spacing w:after="0" w:line="240" w:lineRule="auto"/>
              <w:rPr>
                <w:rFonts w:ascii="Arial" w:eastAsia="Arial" w:hAnsi="Arial" w:cs="Arial"/>
                <w:color w:val="FF0000"/>
              </w:rPr>
            </w:pPr>
            <w:r w:rsidRPr="00A0761B">
              <w:rPr>
                <w:rFonts w:ascii="Arial" w:eastAsia="Arial" w:hAnsi="Arial" w:cs="Arial"/>
              </w:rPr>
              <w:t xml:space="preserve">Ensure services are inclusive and staff trained appropriately to </w:t>
            </w:r>
            <w:r w:rsidRPr="00A0761B">
              <w:rPr>
                <w:rFonts w:ascii="Arial" w:hAnsi="Arial" w:cs="Arial"/>
              </w:rPr>
              <w:t>deliver good quality, personalised care and support</w:t>
            </w:r>
            <w:r>
              <w:rPr>
                <w:rFonts w:ascii="Arial" w:hAnsi="Arial" w:cs="Arial"/>
              </w:rPr>
              <w:t>.</w:t>
            </w:r>
          </w:p>
        </w:tc>
      </w:tr>
      <w:tr w:rsidR="00B6563D" w:rsidRPr="00B6563D" w14:paraId="79A25142" w14:textId="77777777">
        <w:tc>
          <w:tcPr>
            <w:tcW w:w="2070" w:type="dxa"/>
          </w:tcPr>
          <w:p w14:paraId="574AEE76" w14:textId="77777777" w:rsidR="00122154" w:rsidRPr="00862099" w:rsidRDefault="008650D9" w:rsidP="00EB45F6">
            <w:pPr>
              <w:pStyle w:val="Normal1"/>
              <w:tabs>
                <w:tab w:val="left" w:pos="540"/>
                <w:tab w:val="left" w:pos="1080"/>
              </w:tabs>
              <w:spacing w:before="120" w:after="120" w:line="240" w:lineRule="auto"/>
              <w:rPr>
                <w:rFonts w:ascii="Arial" w:eastAsia="Arial" w:hAnsi="Arial" w:cs="Arial"/>
                <w:b/>
                <w:bCs/>
                <w:color w:val="FF0000"/>
              </w:rPr>
            </w:pPr>
            <w:r w:rsidRPr="00862099">
              <w:rPr>
                <w:rFonts w:ascii="Arial" w:eastAsia="Arial" w:hAnsi="Arial" w:cs="Arial"/>
                <w:b/>
                <w:bCs/>
              </w:rPr>
              <w:lastRenderedPageBreak/>
              <w:t>Religion and belief</w:t>
            </w:r>
          </w:p>
        </w:tc>
        <w:tc>
          <w:tcPr>
            <w:tcW w:w="4500" w:type="dxa"/>
          </w:tcPr>
          <w:p w14:paraId="57244C24" w14:textId="77777777" w:rsidR="00E02654" w:rsidRDefault="008A3608" w:rsidP="00EB45F6">
            <w:pPr>
              <w:pStyle w:val="Normal1"/>
              <w:tabs>
                <w:tab w:val="left" w:pos="540"/>
                <w:tab w:val="left" w:pos="1080"/>
              </w:tabs>
              <w:spacing w:before="120" w:after="120" w:line="240" w:lineRule="auto"/>
              <w:rPr>
                <w:rFonts w:ascii="Arial" w:eastAsia="Arial" w:hAnsi="Arial" w:cs="Arial"/>
              </w:rPr>
            </w:pPr>
            <w:r w:rsidRPr="004055D4">
              <w:rPr>
                <w:rFonts w:ascii="Arial" w:eastAsia="Arial" w:hAnsi="Arial" w:cs="Arial"/>
              </w:rPr>
              <w:t xml:space="preserve">Healthcare services have a legal duty under the Equality Act 2010 to treat people of different faiths and beliefs </w:t>
            </w:r>
            <w:r w:rsidR="00E14860">
              <w:rPr>
                <w:rFonts w:ascii="Arial" w:eastAsia="Arial" w:hAnsi="Arial" w:cs="Arial"/>
              </w:rPr>
              <w:t>f</w:t>
            </w:r>
            <w:r w:rsidRPr="004055D4">
              <w:rPr>
                <w:rFonts w:ascii="Arial" w:eastAsia="Arial" w:hAnsi="Arial" w:cs="Arial"/>
              </w:rPr>
              <w:t xml:space="preserve">airly and without discrimination. </w:t>
            </w:r>
          </w:p>
          <w:p w14:paraId="1100CB2A" w14:textId="77777777" w:rsidR="00E02654" w:rsidRDefault="00E02654" w:rsidP="00EB45F6">
            <w:pPr>
              <w:pStyle w:val="Normal1"/>
              <w:tabs>
                <w:tab w:val="left" w:pos="540"/>
                <w:tab w:val="left" w:pos="1080"/>
              </w:tabs>
              <w:spacing w:before="120" w:after="120" w:line="240" w:lineRule="auto"/>
              <w:rPr>
                <w:rFonts w:ascii="Arial" w:eastAsia="Arial" w:hAnsi="Arial" w:cs="Arial"/>
              </w:rPr>
            </w:pPr>
          </w:p>
          <w:p w14:paraId="29DABDD5" w14:textId="528385EA" w:rsidR="00122154" w:rsidRPr="004055D4" w:rsidRDefault="00F4778E" w:rsidP="00EB45F6">
            <w:pPr>
              <w:pStyle w:val="Normal1"/>
              <w:tabs>
                <w:tab w:val="left" w:pos="540"/>
                <w:tab w:val="left" w:pos="1080"/>
              </w:tabs>
              <w:spacing w:before="120" w:after="120" w:line="240" w:lineRule="auto"/>
              <w:rPr>
                <w:rFonts w:ascii="Arial" w:eastAsia="Arial" w:hAnsi="Arial" w:cs="Arial"/>
                <w:color w:val="FF0000"/>
              </w:rPr>
            </w:pPr>
            <w:r>
              <w:rPr>
                <w:rFonts w:ascii="Arial" w:eastAsia="Arial" w:hAnsi="Arial" w:cs="Arial"/>
              </w:rPr>
              <w:t xml:space="preserve">A person’s religion or belief may impact how the perceive or receive medical treatment. For </w:t>
            </w:r>
            <w:r w:rsidR="00912B67">
              <w:rPr>
                <w:rFonts w:ascii="Arial" w:eastAsia="Arial" w:hAnsi="Arial" w:cs="Arial"/>
              </w:rPr>
              <w:t>example,</w:t>
            </w:r>
            <w:r>
              <w:rPr>
                <w:rFonts w:ascii="Arial" w:eastAsia="Arial" w:hAnsi="Arial" w:cs="Arial"/>
              </w:rPr>
              <w:t xml:space="preserve"> </w:t>
            </w:r>
            <w:r w:rsidR="00B152CD">
              <w:rPr>
                <w:rFonts w:ascii="Arial" w:eastAsia="Arial" w:hAnsi="Arial" w:cs="Arial"/>
              </w:rPr>
              <w:t xml:space="preserve">a Jehovah’s witness may not accept blood transfusion or blood products. </w:t>
            </w:r>
          </w:p>
        </w:tc>
        <w:tc>
          <w:tcPr>
            <w:tcW w:w="2564" w:type="dxa"/>
          </w:tcPr>
          <w:p w14:paraId="266730CD" w14:textId="77777777" w:rsidR="00E02654" w:rsidRDefault="00E02654" w:rsidP="004055D4">
            <w:pPr>
              <w:pStyle w:val="Normal1"/>
              <w:tabs>
                <w:tab w:val="left" w:pos="540"/>
                <w:tab w:val="left" w:pos="1080"/>
              </w:tabs>
              <w:spacing w:before="120" w:after="120" w:line="240" w:lineRule="auto"/>
              <w:rPr>
                <w:rFonts w:ascii="Arial" w:eastAsia="Arial" w:hAnsi="Arial" w:cs="Arial"/>
              </w:rPr>
            </w:pPr>
          </w:p>
          <w:p w14:paraId="122E00DD" w14:textId="77777777" w:rsidR="00E02654" w:rsidRDefault="00E02654" w:rsidP="004055D4">
            <w:pPr>
              <w:pStyle w:val="Normal1"/>
              <w:tabs>
                <w:tab w:val="left" w:pos="540"/>
                <w:tab w:val="left" w:pos="1080"/>
              </w:tabs>
              <w:spacing w:before="120" w:after="120" w:line="240" w:lineRule="auto"/>
              <w:rPr>
                <w:rFonts w:ascii="Arial" w:eastAsia="Arial" w:hAnsi="Arial" w:cs="Arial"/>
              </w:rPr>
            </w:pPr>
          </w:p>
          <w:p w14:paraId="0773CF2A" w14:textId="77777777" w:rsidR="00E02654" w:rsidRDefault="00E02654" w:rsidP="004055D4">
            <w:pPr>
              <w:pStyle w:val="Normal1"/>
              <w:tabs>
                <w:tab w:val="left" w:pos="540"/>
                <w:tab w:val="left" w:pos="1080"/>
              </w:tabs>
              <w:spacing w:before="120" w:after="120" w:line="240" w:lineRule="auto"/>
              <w:rPr>
                <w:rFonts w:ascii="Arial" w:eastAsia="Arial" w:hAnsi="Arial" w:cs="Arial"/>
              </w:rPr>
            </w:pPr>
          </w:p>
          <w:p w14:paraId="257BF0D8" w14:textId="5A498450" w:rsidR="00E02654" w:rsidRDefault="00E02654" w:rsidP="004055D4">
            <w:pPr>
              <w:pStyle w:val="Normal1"/>
              <w:tabs>
                <w:tab w:val="left" w:pos="540"/>
                <w:tab w:val="left" w:pos="1080"/>
              </w:tabs>
              <w:spacing w:before="120" w:after="120" w:line="240" w:lineRule="auto"/>
              <w:rPr>
                <w:rFonts w:ascii="Arial" w:eastAsia="Arial" w:hAnsi="Arial" w:cs="Arial"/>
              </w:rPr>
            </w:pPr>
          </w:p>
          <w:p w14:paraId="5165C881" w14:textId="5579A34B" w:rsidR="00E02654" w:rsidRDefault="00E02654" w:rsidP="004055D4">
            <w:pPr>
              <w:pStyle w:val="Normal1"/>
              <w:tabs>
                <w:tab w:val="left" w:pos="540"/>
                <w:tab w:val="left" w:pos="1080"/>
              </w:tabs>
              <w:spacing w:before="120" w:after="120" w:line="240" w:lineRule="auto"/>
              <w:rPr>
                <w:rFonts w:ascii="Arial" w:eastAsia="Arial" w:hAnsi="Arial" w:cs="Arial"/>
              </w:rPr>
            </w:pPr>
            <w:r>
              <w:rPr>
                <w:rFonts w:ascii="Arial" w:eastAsia="Arial" w:hAnsi="Arial" w:cs="Arial"/>
              </w:rPr>
              <w:t>Of those respondents that shared their religion and belief, none shared that they were a Jehovah’s witness.</w:t>
            </w:r>
          </w:p>
          <w:p w14:paraId="7B3A9EC6" w14:textId="77777777" w:rsidR="00E02654" w:rsidRDefault="00E02654" w:rsidP="004055D4">
            <w:pPr>
              <w:pStyle w:val="Normal1"/>
              <w:tabs>
                <w:tab w:val="left" w:pos="540"/>
                <w:tab w:val="left" w:pos="1080"/>
              </w:tabs>
              <w:spacing w:before="120" w:after="120" w:line="240" w:lineRule="auto"/>
              <w:rPr>
                <w:rFonts w:ascii="Arial" w:eastAsia="Arial" w:hAnsi="Arial" w:cs="Arial"/>
              </w:rPr>
            </w:pPr>
          </w:p>
          <w:p w14:paraId="34837BA1" w14:textId="17F06258" w:rsidR="004055D4" w:rsidRPr="004055D4" w:rsidRDefault="004055D4" w:rsidP="004055D4">
            <w:pPr>
              <w:pStyle w:val="Normal1"/>
              <w:tabs>
                <w:tab w:val="left" w:pos="540"/>
                <w:tab w:val="left" w:pos="1080"/>
              </w:tabs>
              <w:spacing w:before="120" w:after="120" w:line="240" w:lineRule="auto"/>
              <w:rPr>
                <w:rFonts w:ascii="Arial" w:eastAsia="Arial" w:hAnsi="Arial" w:cs="Arial"/>
              </w:rPr>
            </w:pPr>
            <w:r w:rsidRPr="004055D4">
              <w:rPr>
                <w:rFonts w:ascii="Arial" w:eastAsia="Arial" w:hAnsi="Arial" w:cs="Arial"/>
              </w:rPr>
              <w:t>No respon</w:t>
            </w:r>
            <w:r w:rsidR="00E02654">
              <w:rPr>
                <w:rFonts w:ascii="Arial" w:eastAsia="Arial" w:hAnsi="Arial" w:cs="Arial"/>
              </w:rPr>
              <w:t xml:space="preserve">ses </w:t>
            </w:r>
            <w:r w:rsidRPr="004055D4">
              <w:rPr>
                <w:rFonts w:ascii="Arial" w:eastAsia="Arial" w:hAnsi="Arial" w:cs="Arial"/>
              </w:rPr>
              <w:t xml:space="preserve">identified issues of indirect or direct discrimination linked to religion and/or </w:t>
            </w:r>
            <w:r w:rsidR="00862099" w:rsidRPr="004055D4">
              <w:rPr>
                <w:rFonts w:ascii="Arial" w:eastAsia="Arial" w:hAnsi="Arial" w:cs="Arial"/>
              </w:rPr>
              <w:t>belief</w:t>
            </w:r>
            <w:r w:rsidRPr="004055D4">
              <w:rPr>
                <w:rFonts w:ascii="Arial" w:eastAsia="Arial" w:hAnsi="Arial" w:cs="Arial"/>
              </w:rPr>
              <w:t xml:space="preserve">. </w:t>
            </w:r>
          </w:p>
          <w:p w14:paraId="47B158A3" w14:textId="308D03E4" w:rsidR="00122154" w:rsidRPr="00B152CD" w:rsidRDefault="004055D4" w:rsidP="004055D4">
            <w:pPr>
              <w:pStyle w:val="Normal1"/>
              <w:tabs>
                <w:tab w:val="left" w:pos="540"/>
                <w:tab w:val="left" w:pos="1080"/>
              </w:tabs>
              <w:spacing w:before="120" w:after="120" w:line="240" w:lineRule="auto"/>
              <w:rPr>
                <w:rFonts w:ascii="Arial" w:eastAsia="Arial" w:hAnsi="Arial" w:cs="Arial"/>
              </w:rPr>
            </w:pPr>
            <w:r w:rsidRPr="004055D4">
              <w:rPr>
                <w:rFonts w:ascii="Arial" w:eastAsia="Arial" w:hAnsi="Arial" w:cs="Arial"/>
              </w:rPr>
              <w:t xml:space="preserve">Ensure staff are </w:t>
            </w:r>
            <w:r w:rsidR="006A7B0C">
              <w:rPr>
                <w:rFonts w:ascii="Arial" w:eastAsia="Arial" w:hAnsi="Arial" w:cs="Arial"/>
              </w:rPr>
              <w:t xml:space="preserve">trained in understanding needs associated with religion and belief and engage </w:t>
            </w:r>
            <w:r w:rsidR="006A7B0C">
              <w:rPr>
                <w:rFonts w:ascii="Arial" w:eastAsia="Arial" w:hAnsi="Arial" w:cs="Arial"/>
              </w:rPr>
              <w:lastRenderedPageBreak/>
              <w:t xml:space="preserve">with chaplaincy services. </w:t>
            </w:r>
          </w:p>
        </w:tc>
      </w:tr>
      <w:tr w:rsidR="00B6563D" w:rsidRPr="00B6563D" w14:paraId="257FCD84" w14:textId="77777777">
        <w:tc>
          <w:tcPr>
            <w:tcW w:w="2070" w:type="dxa"/>
          </w:tcPr>
          <w:p w14:paraId="63144E54" w14:textId="1FEC01BF" w:rsidR="00122154" w:rsidRPr="00862099" w:rsidRDefault="008650D9">
            <w:pPr>
              <w:pStyle w:val="Normal1"/>
              <w:tabs>
                <w:tab w:val="left" w:pos="540"/>
                <w:tab w:val="left" w:pos="1080"/>
              </w:tabs>
              <w:spacing w:after="0" w:line="240" w:lineRule="auto"/>
              <w:rPr>
                <w:rFonts w:ascii="Arial" w:eastAsia="Arial" w:hAnsi="Arial" w:cs="Arial"/>
                <w:b/>
                <w:bCs/>
                <w:color w:val="FF0000"/>
              </w:rPr>
            </w:pPr>
            <w:r w:rsidRPr="00862099">
              <w:rPr>
                <w:rFonts w:ascii="Arial" w:eastAsia="Arial" w:hAnsi="Arial" w:cs="Arial"/>
                <w:b/>
                <w:bCs/>
              </w:rPr>
              <w:lastRenderedPageBreak/>
              <w:t>Sex</w:t>
            </w:r>
            <w:r w:rsidR="00F32B09" w:rsidRPr="00862099">
              <w:rPr>
                <w:rFonts w:ascii="Arial" w:eastAsia="Arial" w:hAnsi="Arial" w:cs="Arial"/>
                <w:b/>
                <w:bCs/>
              </w:rPr>
              <w:t xml:space="preserve"> (M/F)</w:t>
            </w:r>
          </w:p>
        </w:tc>
        <w:tc>
          <w:tcPr>
            <w:tcW w:w="4500" w:type="dxa"/>
          </w:tcPr>
          <w:p w14:paraId="4482FFA8" w14:textId="5FCF9560" w:rsidR="007C5181" w:rsidRPr="00D0668C" w:rsidRDefault="006A7B0C" w:rsidP="007C5181">
            <w:pPr>
              <w:pStyle w:val="Normal1"/>
              <w:tabs>
                <w:tab w:val="left" w:pos="540"/>
                <w:tab w:val="left" w:pos="1080"/>
              </w:tabs>
              <w:spacing w:after="0" w:line="240" w:lineRule="auto"/>
              <w:rPr>
                <w:rFonts w:ascii="Arial" w:eastAsia="Arial" w:hAnsi="Arial" w:cs="Arial"/>
              </w:rPr>
            </w:pPr>
            <w:r>
              <w:rPr>
                <w:rFonts w:ascii="Arial" w:eastAsia="Arial" w:hAnsi="Arial" w:cs="Arial"/>
              </w:rPr>
              <w:t>Reports show that</w:t>
            </w:r>
            <w:r w:rsidR="007C5181" w:rsidRPr="00D0668C">
              <w:rPr>
                <w:rFonts w:ascii="Arial" w:eastAsia="Arial" w:hAnsi="Arial" w:cs="Arial"/>
              </w:rPr>
              <w:t xml:space="preserve"> women are far more likely to use public transport than men, </w:t>
            </w:r>
            <w:r w:rsidR="00D0668C" w:rsidRPr="00D0668C">
              <w:rPr>
                <w:rFonts w:ascii="Arial" w:eastAsia="Arial" w:hAnsi="Arial" w:cs="Arial"/>
              </w:rPr>
              <w:t xml:space="preserve">women </w:t>
            </w:r>
            <w:r w:rsidR="00912B67" w:rsidRPr="00D0668C">
              <w:rPr>
                <w:rFonts w:ascii="Arial" w:eastAsia="Arial" w:hAnsi="Arial" w:cs="Arial"/>
              </w:rPr>
              <w:t>and older</w:t>
            </w:r>
            <w:r w:rsidR="007C5181" w:rsidRPr="00D0668C">
              <w:rPr>
                <w:rFonts w:ascii="Arial" w:eastAsia="Arial" w:hAnsi="Arial" w:cs="Arial"/>
              </w:rPr>
              <w:t xml:space="preserve"> people are far more likely to use public transport as they have the lowest car ownership.</w:t>
            </w:r>
          </w:p>
          <w:p w14:paraId="2F6FFD82" w14:textId="765D2689" w:rsidR="00D0668C" w:rsidRPr="00D0668C" w:rsidRDefault="00D0668C" w:rsidP="007C5181">
            <w:pPr>
              <w:pStyle w:val="Normal1"/>
              <w:tabs>
                <w:tab w:val="left" w:pos="540"/>
                <w:tab w:val="left" w:pos="1080"/>
              </w:tabs>
              <w:spacing w:after="0" w:line="240" w:lineRule="auto"/>
              <w:rPr>
                <w:rFonts w:ascii="Arial" w:eastAsia="Arial" w:hAnsi="Arial" w:cs="Arial"/>
              </w:rPr>
            </w:pPr>
          </w:p>
          <w:p w14:paraId="6E9C4C74" w14:textId="0278D43C" w:rsidR="00D0668C" w:rsidRDefault="005C324C" w:rsidP="007C5181">
            <w:pPr>
              <w:pStyle w:val="Normal1"/>
              <w:tabs>
                <w:tab w:val="left" w:pos="540"/>
                <w:tab w:val="left" w:pos="1080"/>
              </w:tabs>
              <w:spacing w:after="0" w:line="240" w:lineRule="auto"/>
              <w:rPr>
                <w:rFonts w:ascii="Arial" w:eastAsia="Arial" w:hAnsi="Arial" w:cs="Arial"/>
              </w:rPr>
            </w:pPr>
            <w:r w:rsidRPr="005C324C">
              <w:rPr>
                <w:rFonts w:ascii="Arial" w:eastAsia="Arial" w:hAnsi="Arial" w:cs="Arial"/>
              </w:rPr>
              <w:t>Issues raised from the consultation covered travel, cost, quality of care.</w:t>
            </w:r>
          </w:p>
          <w:p w14:paraId="57E42348" w14:textId="77777777" w:rsidR="005C324C" w:rsidRPr="00D0668C" w:rsidRDefault="005C324C" w:rsidP="007C5181">
            <w:pPr>
              <w:pStyle w:val="Normal1"/>
              <w:tabs>
                <w:tab w:val="left" w:pos="540"/>
                <w:tab w:val="left" w:pos="1080"/>
              </w:tabs>
              <w:spacing w:after="0" w:line="240" w:lineRule="auto"/>
              <w:rPr>
                <w:rFonts w:ascii="Arial" w:eastAsia="Arial" w:hAnsi="Arial" w:cs="Arial"/>
              </w:rPr>
            </w:pPr>
          </w:p>
          <w:p w14:paraId="24BF6D46" w14:textId="77777777" w:rsidR="008C5B82" w:rsidRPr="00D5659B" w:rsidRDefault="008C5B82" w:rsidP="008C5B82">
            <w:pPr>
              <w:spacing w:before="120" w:after="120"/>
              <w:rPr>
                <w:rFonts w:ascii="Arial" w:eastAsia="Arial" w:hAnsi="Arial" w:cs="Arial"/>
              </w:rPr>
            </w:pPr>
            <w:r w:rsidRPr="00D5659B">
              <w:rPr>
                <w:rFonts w:ascii="Arial" w:eastAsia="Arial" w:hAnsi="Arial" w:cs="Arial"/>
              </w:rPr>
              <w:t xml:space="preserve">A sample of respondent’s comments: </w:t>
            </w:r>
          </w:p>
          <w:p w14:paraId="6A63152A" w14:textId="77777777" w:rsidR="007C5181" w:rsidRDefault="007C5181">
            <w:pPr>
              <w:pStyle w:val="Normal1"/>
              <w:tabs>
                <w:tab w:val="left" w:pos="540"/>
                <w:tab w:val="left" w:pos="1080"/>
              </w:tabs>
              <w:spacing w:after="0" w:line="240" w:lineRule="auto"/>
              <w:rPr>
                <w:rFonts w:ascii="Arial" w:eastAsia="Arial" w:hAnsi="Arial" w:cs="Arial"/>
                <w:color w:val="FF0000"/>
              </w:rPr>
            </w:pPr>
          </w:p>
          <w:p w14:paraId="42F466B1" w14:textId="138D09D8" w:rsidR="00C61A1D" w:rsidRPr="008C5B82" w:rsidRDefault="008C5B82">
            <w:pPr>
              <w:pStyle w:val="Normal1"/>
              <w:tabs>
                <w:tab w:val="left" w:pos="540"/>
                <w:tab w:val="left" w:pos="1080"/>
              </w:tabs>
              <w:spacing w:after="0" w:line="240" w:lineRule="auto"/>
              <w:rPr>
                <w:rFonts w:ascii="Arial" w:eastAsia="Arial" w:hAnsi="Arial" w:cs="Arial"/>
              </w:rPr>
            </w:pPr>
            <w:r w:rsidRPr="008C5B82">
              <w:rPr>
                <w:rFonts w:ascii="Arial" w:eastAsia="Arial" w:hAnsi="Arial" w:cs="Arial"/>
              </w:rPr>
              <w:t xml:space="preserve">Comments from females: </w:t>
            </w:r>
          </w:p>
          <w:p w14:paraId="7C481424" w14:textId="77777777" w:rsidR="008C5B82" w:rsidRDefault="008C5B82" w:rsidP="007C5181">
            <w:pPr>
              <w:pStyle w:val="Normal1"/>
              <w:tabs>
                <w:tab w:val="left" w:pos="540"/>
                <w:tab w:val="left" w:pos="1080"/>
              </w:tabs>
              <w:spacing w:after="0" w:line="240" w:lineRule="auto"/>
              <w:rPr>
                <w:rFonts w:ascii="Arial" w:eastAsia="Arial" w:hAnsi="Arial" w:cs="Arial"/>
                <w:b/>
                <w:bCs/>
              </w:rPr>
            </w:pPr>
          </w:p>
          <w:p w14:paraId="186398E1" w14:textId="77777777" w:rsidR="008C5B82" w:rsidRDefault="007C5181" w:rsidP="007C5181">
            <w:pPr>
              <w:pStyle w:val="Normal1"/>
              <w:numPr>
                <w:ilvl w:val="0"/>
                <w:numId w:val="30"/>
              </w:numPr>
              <w:tabs>
                <w:tab w:val="left" w:pos="540"/>
                <w:tab w:val="left" w:pos="1080"/>
              </w:tabs>
              <w:spacing w:after="0" w:line="240" w:lineRule="auto"/>
              <w:rPr>
                <w:rFonts w:ascii="Arial" w:eastAsia="Arial" w:hAnsi="Arial" w:cs="Arial"/>
              </w:rPr>
            </w:pPr>
            <w:r w:rsidRPr="007C5181">
              <w:rPr>
                <w:rFonts w:ascii="Arial" w:eastAsia="Arial" w:hAnsi="Arial" w:cs="Arial"/>
              </w:rPr>
              <w:t xml:space="preserve">All plans still mean loss of beds, and the longer it takes ambulances to arrive to hospital in emergencies, the higher the mortality rate - is this worth the extra travel. </w:t>
            </w:r>
          </w:p>
          <w:p w14:paraId="618F59FF" w14:textId="77777777" w:rsidR="008C5B82" w:rsidRDefault="007C5181" w:rsidP="007C5181">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Parking at both hospitals is a nightmare</w:t>
            </w:r>
          </w:p>
          <w:p w14:paraId="419DE209" w14:textId="77777777" w:rsidR="008C5B82" w:rsidRDefault="00D0668C" w:rsidP="007C5181">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As an ED consultant at the Royal I would be forced to leave the trust if these unsafe plans go ahead…</w:t>
            </w:r>
          </w:p>
          <w:p w14:paraId="4B155AD7" w14:textId="77777777" w:rsidR="008C5B82" w:rsidRDefault="00D0668C" w:rsidP="007C5181">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 xml:space="preserve">Because of past negative experiences with the </w:t>
            </w:r>
            <w:r w:rsidR="005C324C" w:rsidRPr="008C5B82">
              <w:rPr>
                <w:rFonts w:ascii="Arial" w:eastAsia="Arial" w:hAnsi="Arial" w:cs="Arial"/>
              </w:rPr>
              <w:t>Royal, I</w:t>
            </w:r>
            <w:r w:rsidRPr="008C5B82">
              <w:rPr>
                <w:rFonts w:ascii="Arial" w:eastAsia="Arial" w:hAnsi="Arial" w:cs="Arial"/>
              </w:rPr>
              <w:t xml:space="preserve"> find I have little confidence in that hospital.</w:t>
            </w:r>
          </w:p>
          <w:p w14:paraId="29168CEC" w14:textId="77777777" w:rsidR="008C5B82" w:rsidRDefault="00D0668C" w:rsidP="007C5181">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Delay in treatment for Liverpool patients with acute abdomens having to be transferred to Aintree; difficult for visitors/family to have to travel further to visit or patients travel for care or follow up</w:t>
            </w:r>
          </w:p>
          <w:p w14:paraId="081D6D02" w14:textId="77777777" w:rsidR="008C5B82" w:rsidRDefault="00D0668C" w:rsidP="007C5181">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Do the general public understand the severity of what is happening in the city. The public consultation is far to</w:t>
            </w:r>
            <w:r w:rsidR="008C5B82">
              <w:rPr>
                <w:rFonts w:ascii="Arial" w:eastAsia="Arial" w:hAnsi="Arial" w:cs="Arial"/>
              </w:rPr>
              <w:t>o</w:t>
            </w:r>
            <w:r w:rsidRPr="008C5B82">
              <w:rPr>
                <w:rFonts w:ascii="Arial" w:eastAsia="Arial" w:hAnsi="Arial" w:cs="Arial"/>
              </w:rPr>
              <w:t xml:space="preserve"> late in the day as services are set to move soon due to the opening of the royal</w:t>
            </w:r>
          </w:p>
          <w:p w14:paraId="6EB832A0" w14:textId="77777777" w:rsidR="008C5B82" w:rsidRDefault="005C324C" w:rsidP="007C5181">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I’m not sure if patients have the same trust or relationship with new consultants. How is the continuity of care delivered?</w:t>
            </w:r>
          </w:p>
          <w:p w14:paraId="3BE284B2" w14:textId="77777777" w:rsidR="008C5B82" w:rsidRDefault="005C324C" w:rsidP="00E02654">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My family would be unable to visit</w:t>
            </w:r>
          </w:p>
          <w:p w14:paraId="6FE24BCE" w14:textId="77777777" w:rsidR="008C5B82" w:rsidRDefault="003C19B4" w:rsidP="00E02654">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I think it worsens health inequalities within the city</w:t>
            </w:r>
          </w:p>
          <w:p w14:paraId="5940A14E" w14:textId="77777777" w:rsidR="008C5B82" w:rsidRDefault="00AD68A7" w:rsidP="00E02654">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This waiting time will increase when patients are transferred back and forth between sites</w:t>
            </w:r>
          </w:p>
          <w:p w14:paraId="5CF6367A" w14:textId="01529C3E" w:rsidR="00E02654" w:rsidRPr="008C5B82" w:rsidRDefault="00AD68A7" w:rsidP="00E02654">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 xml:space="preserve">I will not under any circumstances go to Southport and the royal is extremely far for my family to travel </w:t>
            </w:r>
            <w:r w:rsidRPr="008C5B82">
              <w:rPr>
                <w:rFonts w:ascii="Arial" w:eastAsia="Arial" w:hAnsi="Arial" w:cs="Arial"/>
              </w:rPr>
              <w:lastRenderedPageBreak/>
              <w:t>and I only have a husband and daughter and no other family.</w:t>
            </w:r>
          </w:p>
          <w:p w14:paraId="7F2B63A2" w14:textId="36B1C598" w:rsidR="00AD68A7" w:rsidRPr="00E02654" w:rsidRDefault="00AD68A7" w:rsidP="00E02654">
            <w:pPr>
              <w:pStyle w:val="Normal1"/>
              <w:tabs>
                <w:tab w:val="left" w:pos="540"/>
                <w:tab w:val="left" w:pos="1080"/>
              </w:tabs>
              <w:spacing w:after="0" w:line="240" w:lineRule="auto"/>
              <w:rPr>
                <w:rFonts w:ascii="Arial" w:eastAsia="Arial" w:hAnsi="Arial" w:cs="Arial"/>
              </w:rPr>
            </w:pPr>
            <w:r w:rsidRPr="00E02654">
              <w:rPr>
                <w:rFonts w:ascii="Arial" w:eastAsia="Arial" w:hAnsi="Arial" w:cs="Arial"/>
              </w:rPr>
              <w:t xml:space="preserve"> </w:t>
            </w:r>
          </w:p>
          <w:p w14:paraId="62B7C102" w14:textId="77777777" w:rsidR="008C5B82" w:rsidRDefault="008C5B82" w:rsidP="00AD68A7">
            <w:pPr>
              <w:pStyle w:val="Normal1"/>
              <w:tabs>
                <w:tab w:val="left" w:pos="540"/>
                <w:tab w:val="left" w:pos="1080"/>
              </w:tabs>
              <w:spacing w:after="0" w:line="240" w:lineRule="auto"/>
              <w:rPr>
                <w:rFonts w:ascii="Arial" w:eastAsia="Arial" w:hAnsi="Arial" w:cs="Arial"/>
              </w:rPr>
            </w:pPr>
            <w:r w:rsidRPr="008C5B82">
              <w:rPr>
                <w:rFonts w:ascii="Arial" w:eastAsia="Arial" w:hAnsi="Arial" w:cs="Arial"/>
              </w:rPr>
              <w:t>Comments from males:</w:t>
            </w:r>
          </w:p>
          <w:p w14:paraId="0DC77F54" w14:textId="77777777" w:rsidR="008C5B82" w:rsidRDefault="00AD68A7" w:rsidP="007C5181">
            <w:pPr>
              <w:pStyle w:val="Normal1"/>
              <w:numPr>
                <w:ilvl w:val="0"/>
                <w:numId w:val="30"/>
              </w:numPr>
              <w:tabs>
                <w:tab w:val="left" w:pos="540"/>
                <w:tab w:val="left" w:pos="1080"/>
              </w:tabs>
              <w:spacing w:after="0" w:line="240" w:lineRule="auto"/>
              <w:rPr>
                <w:rFonts w:ascii="Arial" w:eastAsia="Arial" w:hAnsi="Arial" w:cs="Arial"/>
              </w:rPr>
            </w:pPr>
            <w:r w:rsidRPr="00AD68A7">
              <w:rPr>
                <w:rFonts w:ascii="Arial" w:eastAsia="Arial" w:hAnsi="Arial" w:cs="Arial"/>
              </w:rPr>
              <w:t>Why this consultation is so late</w:t>
            </w:r>
          </w:p>
          <w:p w14:paraId="0128A9C9" w14:textId="77777777" w:rsidR="008C5B82" w:rsidRDefault="00AD68A7" w:rsidP="007C5181">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Distance for some people to travel for surgery may be an issue</w:t>
            </w:r>
          </w:p>
          <w:p w14:paraId="00D905DF" w14:textId="77777777" w:rsidR="008C5B82" w:rsidRDefault="00AD68A7" w:rsidP="007C5181">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If anyone had to attend or visit from my area, it would be a nightmare to get there when I do not have a car. You have not provided a Travel and Accessibility Impact assessment or Equality Impact Assessment. I don't know what this means so object to these changes.</w:t>
            </w:r>
          </w:p>
          <w:p w14:paraId="109E9A9E" w14:textId="02F1160F" w:rsidR="008C5B82" w:rsidRDefault="00F50640" w:rsidP="007C5181">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 xml:space="preserve">The Royal is very difficult to get </w:t>
            </w:r>
            <w:r w:rsidR="008C5B82">
              <w:rPr>
                <w:rFonts w:ascii="Arial" w:eastAsia="Arial" w:hAnsi="Arial" w:cs="Arial"/>
              </w:rPr>
              <w:t xml:space="preserve">to </w:t>
            </w:r>
            <w:r w:rsidRPr="008C5B82">
              <w:rPr>
                <w:rFonts w:ascii="Arial" w:eastAsia="Arial" w:hAnsi="Arial" w:cs="Arial"/>
              </w:rPr>
              <w:t>and parking is atrocious</w:t>
            </w:r>
          </w:p>
          <w:p w14:paraId="78410C22" w14:textId="77777777" w:rsidR="008C5B82" w:rsidRDefault="00F50640" w:rsidP="007C5181">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Travel is going to be hard and organising visits with the family</w:t>
            </w:r>
          </w:p>
          <w:p w14:paraId="26DB43B0" w14:textId="6CCC64B9" w:rsidR="00D0668C" w:rsidRPr="008C5B82" w:rsidRDefault="00F50640" w:rsidP="007C5181">
            <w:pPr>
              <w:pStyle w:val="Normal1"/>
              <w:numPr>
                <w:ilvl w:val="0"/>
                <w:numId w:val="30"/>
              </w:numPr>
              <w:tabs>
                <w:tab w:val="left" w:pos="540"/>
                <w:tab w:val="left" w:pos="1080"/>
              </w:tabs>
              <w:spacing w:after="0" w:line="240" w:lineRule="auto"/>
              <w:rPr>
                <w:rFonts w:ascii="Arial" w:eastAsia="Arial" w:hAnsi="Arial" w:cs="Arial"/>
              </w:rPr>
            </w:pPr>
            <w:r w:rsidRPr="008C5B82">
              <w:rPr>
                <w:rFonts w:ascii="Arial" w:eastAsia="Arial" w:hAnsi="Arial" w:cs="Arial"/>
              </w:rPr>
              <w:t>you have already made up your mind. Do we have a choice?</w:t>
            </w:r>
          </w:p>
        </w:tc>
        <w:tc>
          <w:tcPr>
            <w:tcW w:w="2564" w:type="dxa"/>
          </w:tcPr>
          <w:p w14:paraId="109CD6DF" w14:textId="77777777" w:rsidR="006A7B0C" w:rsidRPr="00743B76" w:rsidRDefault="006A7B0C" w:rsidP="006A7B0C">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*Commissioner and trust collaboration required to undertake f</w:t>
            </w:r>
            <w:r w:rsidRPr="00743B76">
              <w:rPr>
                <w:rFonts w:ascii="Arial" w:eastAsia="Arial" w:hAnsi="Arial" w:cs="Arial"/>
              </w:rPr>
              <w:t xml:space="preserve">urther travel assessment to map public transport services and work with transport providers. </w:t>
            </w:r>
          </w:p>
          <w:p w14:paraId="36D586BC" w14:textId="77777777" w:rsidR="006A7B0C" w:rsidRDefault="006A7B0C" w:rsidP="006A7B0C">
            <w:pPr>
              <w:pStyle w:val="Normal1"/>
              <w:tabs>
                <w:tab w:val="left" w:pos="540"/>
                <w:tab w:val="left" w:pos="1080"/>
              </w:tabs>
              <w:spacing w:after="0" w:line="240" w:lineRule="auto"/>
              <w:rPr>
                <w:rFonts w:ascii="Arial" w:eastAsia="Arial" w:hAnsi="Arial" w:cs="Arial"/>
              </w:rPr>
            </w:pPr>
          </w:p>
          <w:p w14:paraId="3A775FA4" w14:textId="62225AC0" w:rsidR="006A7B0C" w:rsidRDefault="006A7B0C" w:rsidP="006A7B0C">
            <w:pPr>
              <w:pStyle w:val="Normal1"/>
              <w:tabs>
                <w:tab w:val="left" w:pos="540"/>
                <w:tab w:val="left" w:pos="1080"/>
              </w:tabs>
              <w:spacing w:after="0" w:line="240" w:lineRule="auto"/>
              <w:rPr>
                <w:rFonts w:ascii="Arial" w:eastAsia="Arial" w:hAnsi="Arial" w:cs="Arial"/>
              </w:rPr>
            </w:pPr>
          </w:p>
          <w:p w14:paraId="5B005C3A" w14:textId="37DF0D2A" w:rsidR="008C5B82" w:rsidRDefault="008C5B82" w:rsidP="006A7B0C">
            <w:pPr>
              <w:pStyle w:val="Normal1"/>
              <w:tabs>
                <w:tab w:val="left" w:pos="540"/>
                <w:tab w:val="left" w:pos="1080"/>
              </w:tabs>
              <w:spacing w:after="0" w:line="240" w:lineRule="auto"/>
              <w:rPr>
                <w:rFonts w:ascii="Arial" w:eastAsia="Arial" w:hAnsi="Arial" w:cs="Arial"/>
              </w:rPr>
            </w:pPr>
          </w:p>
          <w:p w14:paraId="0308D3E9" w14:textId="04B64859" w:rsidR="008C5B82" w:rsidRDefault="008C5B82" w:rsidP="006A7B0C">
            <w:pPr>
              <w:pStyle w:val="Normal1"/>
              <w:tabs>
                <w:tab w:val="left" w:pos="540"/>
                <w:tab w:val="left" w:pos="1080"/>
              </w:tabs>
              <w:spacing w:after="0" w:line="240" w:lineRule="auto"/>
              <w:rPr>
                <w:rFonts w:ascii="Arial" w:eastAsia="Arial" w:hAnsi="Arial" w:cs="Arial"/>
              </w:rPr>
            </w:pPr>
          </w:p>
          <w:p w14:paraId="60022260" w14:textId="4CED9581" w:rsidR="008C5B82" w:rsidRDefault="008C5B82" w:rsidP="006A7B0C">
            <w:pPr>
              <w:pStyle w:val="Normal1"/>
              <w:tabs>
                <w:tab w:val="left" w:pos="540"/>
                <w:tab w:val="left" w:pos="1080"/>
              </w:tabs>
              <w:spacing w:after="0" w:line="240" w:lineRule="auto"/>
              <w:rPr>
                <w:rFonts w:ascii="Arial" w:eastAsia="Arial" w:hAnsi="Arial" w:cs="Arial"/>
              </w:rPr>
            </w:pPr>
          </w:p>
          <w:p w14:paraId="518D6235" w14:textId="77777777" w:rsidR="008C5B82" w:rsidRDefault="008C5B82" w:rsidP="006A7B0C">
            <w:pPr>
              <w:pStyle w:val="Normal1"/>
              <w:tabs>
                <w:tab w:val="left" w:pos="540"/>
                <w:tab w:val="left" w:pos="1080"/>
              </w:tabs>
              <w:spacing w:after="0" w:line="240" w:lineRule="auto"/>
              <w:rPr>
                <w:rFonts w:ascii="Arial" w:eastAsia="Arial" w:hAnsi="Arial" w:cs="Arial"/>
              </w:rPr>
            </w:pPr>
          </w:p>
          <w:p w14:paraId="071861C5" w14:textId="389EAD9E" w:rsidR="006A7B0C" w:rsidRPr="00743B76" w:rsidRDefault="006A7B0C" w:rsidP="006A7B0C">
            <w:pPr>
              <w:pStyle w:val="Normal1"/>
              <w:tabs>
                <w:tab w:val="left" w:pos="540"/>
                <w:tab w:val="left" w:pos="1080"/>
              </w:tabs>
              <w:spacing w:after="0" w:line="240" w:lineRule="auto"/>
              <w:rPr>
                <w:rFonts w:ascii="Arial" w:eastAsia="Arial" w:hAnsi="Arial" w:cs="Arial"/>
              </w:rPr>
            </w:pPr>
            <w:r>
              <w:rPr>
                <w:rFonts w:ascii="Arial" w:eastAsia="Arial" w:hAnsi="Arial" w:cs="Arial"/>
              </w:rPr>
              <w:t>*</w:t>
            </w:r>
            <w:r w:rsidRPr="00743B76">
              <w:rPr>
                <w:rFonts w:ascii="Arial" w:eastAsia="Arial" w:hAnsi="Arial" w:cs="Arial"/>
              </w:rPr>
              <w:t>Further travel assessment needs to be undertaken</w:t>
            </w:r>
            <w:r>
              <w:rPr>
                <w:rFonts w:ascii="Arial" w:eastAsia="Arial" w:hAnsi="Arial" w:cs="Arial"/>
              </w:rPr>
              <w:t xml:space="preserve"> </w:t>
            </w:r>
            <w:r w:rsidRPr="00743B76">
              <w:rPr>
                <w:rFonts w:ascii="Arial" w:eastAsia="Arial" w:hAnsi="Arial" w:cs="Arial"/>
              </w:rPr>
              <w:t xml:space="preserve">to map out public transport services and work with transport providers. </w:t>
            </w:r>
          </w:p>
          <w:p w14:paraId="4D6B79A3" w14:textId="77777777" w:rsidR="006A7B0C" w:rsidRDefault="006A7B0C" w:rsidP="006A7B0C">
            <w:pPr>
              <w:pStyle w:val="Normal1"/>
              <w:tabs>
                <w:tab w:val="left" w:pos="540"/>
                <w:tab w:val="left" w:pos="1080"/>
              </w:tabs>
              <w:spacing w:after="0" w:line="240" w:lineRule="auto"/>
              <w:rPr>
                <w:rFonts w:ascii="Arial" w:eastAsia="Arial" w:hAnsi="Arial" w:cs="Arial"/>
              </w:rPr>
            </w:pPr>
          </w:p>
          <w:p w14:paraId="2F264F76" w14:textId="77777777" w:rsidR="006A7B0C" w:rsidRPr="00743B76" w:rsidRDefault="006A7B0C" w:rsidP="006A7B0C">
            <w:pPr>
              <w:pStyle w:val="Normal1"/>
              <w:tabs>
                <w:tab w:val="left" w:pos="540"/>
                <w:tab w:val="left" w:pos="1080"/>
              </w:tabs>
              <w:spacing w:after="0" w:line="240" w:lineRule="auto"/>
              <w:rPr>
                <w:rFonts w:ascii="Arial" w:eastAsia="Arial" w:hAnsi="Arial" w:cs="Arial"/>
              </w:rPr>
            </w:pPr>
            <w:r>
              <w:rPr>
                <w:rFonts w:ascii="Arial" w:eastAsia="Arial" w:hAnsi="Arial" w:cs="Arial"/>
              </w:rPr>
              <w:t>*</w:t>
            </w:r>
            <w:r w:rsidRPr="00743B76">
              <w:rPr>
                <w:rFonts w:ascii="Arial" w:eastAsia="Arial" w:hAnsi="Arial" w:cs="Arial"/>
              </w:rPr>
              <w:t xml:space="preserve">Patients need to be informed of </w:t>
            </w:r>
            <w:r>
              <w:rPr>
                <w:rFonts w:ascii="Arial" w:eastAsia="Arial" w:hAnsi="Arial" w:cs="Arial"/>
              </w:rPr>
              <w:t>h</w:t>
            </w:r>
            <w:r w:rsidRPr="00743B76">
              <w:rPr>
                <w:rFonts w:ascii="Arial" w:eastAsia="Arial" w:hAnsi="Arial" w:cs="Arial"/>
              </w:rPr>
              <w:t>ospital travel services</w:t>
            </w:r>
            <w:r>
              <w:rPr>
                <w:rFonts w:ascii="Arial" w:eastAsia="Arial" w:hAnsi="Arial" w:cs="Arial"/>
              </w:rPr>
              <w:t xml:space="preserve"> (access to patient transport services),</w:t>
            </w:r>
            <w:r w:rsidRPr="00743B76">
              <w:rPr>
                <w:rFonts w:ascii="Arial" w:eastAsia="Arial" w:hAnsi="Arial" w:cs="Arial"/>
              </w:rPr>
              <w:t xml:space="preserve"> </w:t>
            </w:r>
            <w:r>
              <w:rPr>
                <w:rFonts w:ascii="Arial" w:eastAsia="Arial" w:hAnsi="Arial" w:cs="Arial"/>
              </w:rPr>
              <w:t>access to travel</w:t>
            </w:r>
            <w:r w:rsidRPr="00743B76">
              <w:rPr>
                <w:rFonts w:ascii="Arial" w:eastAsia="Arial" w:hAnsi="Arial" w:cs="Arial"/>
              </w:rPr>
              <w:t xml:space="preserve"> expenses reimbursement</w:t>
            </w:r>
            <w:r>
              <w:rPr>
                <w:rFonts w:ascii="Arial" w:eastAsia="Arial" w:hAnsi="Arial" w:cs="Arial"/>
              </w:rPr>
              <w:t xml:space="preserve"> scheme</w:t>
            </w:r>
            <w:r w:rsidRPr="00743B76">
              <w:rPr>
                <w:rFonts w:ascii="Arial" w:eastAsia="Arial" w:hAnsi="Arial" w:cs="Arial"/>
              </w:rPr>
              <w:t xml:space="preserve"> and eligibility criteria</w:t>
            </w:r>
            <w:r>
              <w:rPr>
                <w:rFonts w:ascii="Arial" w:eastAsia="Arial" w:hAnsi="Arial" w:cs="Arial"/>
              </w:rPr>
              <w:t>. Continue</w:t>
            </w:r>
            <w:r w:rsidRPr="00743B76">
              <w:rPr>
                <w:rFonts w:ascii="Arial" w:eastAsia="Arial" w:hAnsi="Arial" w:cs="Arial"/>
              </w:rPr>
              <w:t xml:space="preserve"> public relations on the issue of travel and accessibility</w:t>
            </w:r>
          </w:p>
          <w:p w14:paraId="6BC33543" w14:textId="77777777" w:rsidR="006A7B0C" w:rsidRDefault="006A7B0C" w:rsidP="006A7B0C">
            <w:pPr>
              <w:pStyle w:val="Normal1"/>
              <w:tabs>
                <w:tab w:val="left" w:pos="540"/>
                <w:tab w:val="left" w:pos="1080"/>
              </w:tabs>
              <w:spacing w:after="0" w:line="240" w:lineRule="auto"/>
              <w:rPr>
                <w:rFonts w:ascii="Arial" w:eastAsia="Arial" w:hAnsi="Arial" w:cs="Arial"/>
              </w:rPr>
            </w:pPr>
          </w:p>
          <w:p w14:paraId="3ADF2B8C" w14:textId="77777777" w:rsidR="006A7B0C" w:rsidRDefault="006A7B0C" w:rsidP="006A7B0C">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ongoing monitoring of emergency and non-emergency patient transport services (North West Ambulance Service – NWAS) </w:t>
            </w:r>
            <w:r w:rsidRPr="00743B76">
              <w:rPr>
                <w:rFonts w:ascii="Arial" w:eastAsia="Arial" w:hAnsi="Arial" w:cs="Arial"/>
              </w:rPr>
              <w:t xml:space="preserve">to reassure patients of transport times in an emergency from different parts of the </w:t>
            </w:r>
            <w:r>
              <w:rPr>
                <w:rFonts w:ascii="Arial" w:eastAsia="Arial" w:hAnsi="Arial" w:cs="Arial"/>
              </w:rPr>
              <w:t>a</w:t>
            </w:r>
            <w:r w:rsidRPr="00743B76">
              <w:rPr>
                <w:rFonts w:ascii="Arial" w:eastAsia="Arial" w:hAnsi="Arial" w:cs="Arial"/>
              </w:rPr>
              <w:t>rea</w:t>
            </w:r>
            <w:r>
              <w:rPr>
                <w:rFonts w:ascii="Arial" w:eastAsia="Arial" w:hAnsi="Arial" w:cs="Arial"/>
              </w:rPr>
              <w:t>.</w:t>
            </w:r>
          </w:p>
          <w:p w14:paraId="44C06F6F" w14:textId="03A8D5F5" w:rsidR="00122154" w:rsidRPr="00B6563D" w:rsidRDefault="00122154" w:rsidP="006A7B0C">
            <w:pPr>
              <w:pStyle w:val="Normal1"/>
              <w:rPr>
                <w:rFonts w:ascii="Arial" w:eastAsia="Arial" w:hAnsi="Arial" w:cs="Arial"/>
                <w:color w:val="FF0000"/>
              </w:rPr>
            </w:pPr>
          </w:p>
        </w:tc>
      </w:tr>
      <w:tr w:rsidR="00B6563D" w:rsidRPr="00B6563D" w14:paraId="32A9DFF4" w14:textId="77777777">
        <w:tc>
          <w:tcPr>
            <w:tcW w:w="2070" w:type="dxa"/>
          </w:tcPr>
          <w:p w14:paraId="1E9FF379" w14:textId="77777777" w:rsidR="00122154" w:rsidRPr="00862099" w:rsidRDefault="008650D9" w:rsidP="008A3608">
            <w:pPr>
              <w:pStyle w:val="Normal1"/>
              <w:tabs>
                <w:tab w:val="left" w:pos="540"/>
                <w:tab w:val="left" w:pos="1080"/>
              </w:tabs>
              <w:spacing w:before="120" w:after="120" w:line="240" w:lineRule="auto"/>
              <w:rPr>
                <w:rFonts w:ascii="Arial" w:eastAsia="Arial" w:hAnsi="Arial" w:cs="Arial"/>
                <w:b/>
                <w:bCs/>
              </w:rPr>
            </w:pPr>
            <w:r w:rsidRPr="00862099">
              <w:rPr>
                <w:rFonts w:ascii="Arial" w:eastAsia="Arial" w:hAnsi="Arial" w:cs="Arial"/>
                <w:b/>
                <w:bCs/>
              </w:rPr>
              <w:t>Sexual orientation</w:t>
            </w:r>
          </w:p>
          <w:p w14:paraId="32FC12C7" w14:textId="727B6929" w:rsidR="00A54EDF" w:rsidRPr="004B0773" w:rsidRDefault="00A54EDF" w:rsidP="008A3608">
            <w:pPr>
              <w:pStyle w:val="Normal1"/>
              <w:tabs>
                <w:tab w:val="left" w:pos="540"/>
                <w:tab w:val="left" w:pos="1080"/>
              </w:tabs>
              <w:spacing w:before="120" w:after="120" w:line="240" w:lineRule="auto"/>
              <w:rPr>
                <w:rFonts w:ascii="Arial" w:eastAsia="Arial" w:hAnsi="Arial" w:cs="Arial"/>
              </w:rPr>
            </w:pPr>
          </w:p>
        </w:tc>
        <w:tc>
          <w:tcPr>
            <w:tcW w:w="4500" w:type="dxa"/>
          </w:tcPr>
          <w:p w14:paraId="0B691D42" w14:textId="4160E26D" w:rsidR="00122154" w:rsidRPr="004B0773" w:rsidRDefault="005C6666" w:rsidP="006A7B0C">
            <w:pPr>
              <w:pStyle w:val="Normal1"/>
              <w:tabs>
                <w:tab w:val="left" w:pos="540"/>
                <w:tab w:val="left" w:pos="1080"/>
              </w:tabs>
              <w:spacing w:after="0" w:line="240" w:lineRule="auto"/>
              <w:rPr>
                <w:rFonts w:ascii="Arial" w:eastAsia="Arial" w:hAnsi="Arial" w:cs="Arial"/>
              </w:rPr>
            </w:pPr>
            <w:r w:rsidRPr="004B0773">
              <w:rPr>
                <w:rFonts w:ascii="Arial" w:eastAsia="Arial" w:hAnsi="Arial" w:cs="Arial"/>
              </w:rPr>
              <w:t xml:space="preserve">Healthcare services have a legal duty under the Equality Act 2010 to treat LGB people fairly and without discrimination. However, </w:t>
            </w:r>
            <w:r w:rsidR="004055D4" w:rsidRPr="004B0773">
              <w:rPr>
                <w:rFonts w:ascii="Arial" w:eastAsia="Arial" w:hAnsi="Arial" w:cs="Arial"/>
              </w:rPr>
              <w:t>national</w:t>
            </w:r>
            <w:r w:rsidRPr="004B0773">
              <w:rPr>
                <w:rFonts w:ascii="Arial" w:eastAsia="Arial" w:hAnsi="Arial" w:cs="Arial"/>
              </w:rPr>
              <w:t xml:space="preserve"> research</w:t>
            </w:r>
            <w:r w:rsidRPr="004B0773">
              <w:rPr>
                <w:rStyle w:val="FootnoteReference"/>
                <w:rFonts w:ascii="Arial" w:eastAsia="Arial" w:hAnsi="Arial" w:cs="Arial"/>
              </w:rPr>
              <w:footnoteReference w:id="5"/>
            </w:r>
            <w:r w:rsidRPr="004B0773">
              <w:rPr>
                <w:rFonts w:ascii="Arial" w:eastAsia="Arial" w:hAnsi="Arial" w:cs="Arial"/>
              </w:rPr>
              <w:t xml:space="preserve"> shows that LGBT people continue to face barriers in accessing healthcare treatment today</w:t>
            </w:r>
            <w:r w:rsidR="004B0773">
              <w:rPr>
                <w:rFonts w:ascii="Arial" w:eastAsia="Arial" w:hAnsi="Arial" w:cs="Arial"/>
              </w:rPr>
              <w:t xml:space="preserve"> in direct relation to their sexuality. </w:t>
            </w:r>
          </w:p>
          <w:p w14:paraId="5A9432F5" w14:textId="1FF5E6EF" w:rsidR="00C61A1D" w:rsidRDefault="004B0773" w:rsidP="006A7B0C">
            <w:pPr>
              <w:pStyle w:val="Normal1"/>
              <w:tabs>
                <w:tab w:val="left" w:pos="540"/>
                <w:tab w:val="left" w:pos="1080"/>
              </w:tabs>
              <w:spacing w:after="0" w:line="240" w:lineRule="auto"/>
              <w:rPr>
                <w:rFonts w:ascii="Arial" w:eastAsia="Arial" w:hAnsi="Arial" w:cs="Arial"/>
              </w:rPr>
            </w:pPr>
            <w:r w:rsidRPr="004B0773">
              <w:rPr>
                <w:rFonts w:ascii="Arial" w:eastAsia="Arial" w:hAnsi="Arial" w:cs="Arial"/>
              </w:rPr>
              <w:t>Issues raised from the consultation covered travel, cost, quality of care.</w:t>
            </w:r>
            <w:r>
              <w:rPr>
                <w:rFonts w:ascii="Arial" w:eastAsia="Arial" w:hAnsi="Arial" w:cs="Arial"/>
              </w:rPr>
              <w:t xml:space="preserve"> </w:t>
            </w:r>
          </w:p>
          <w:p w14:paraId="43ED3322" w14:textId="77777777" w:rsidR="008C5B82" w:rsidRDefault="008C5B82" w:rsidP="008C5B82">
            <w:pPr>
              <w:spacing w:before="120" w:after="120"/>
              <w:rPr>
                <w:rFonts w:ascii="Arial" w:eastAsia="Arial" w:hAnsi="Arial" w:cs="Arial"/>
              </w:rPr>
            </w:pPr>
            <w:r w:rsidRPr="00D5659B">
              <w:rPr>
                <w:rFonts w:ascii="Arial" w:eastAsia="Arial" w:hAnsi="Arial" w:cs="Arial"/>
              </w:rPr>
              <w:t xml:space="preserve">A sample of respondent’s comments: </w:t>
            </w:r>
          </w:p>
          <w:p w14:paraId="1687757C" w14:textId="77777777" w:rsidR="008C5B82" w:rsidRDefault="004B0773" w:rsidP="008C5B82">
            <w:pPr>
              <w:pStyle w:val="ListParagraph"/>
              <w:numPr>
                <w:ilvl w:val="0"/>
                <w:numId w:val="30"/>
              </w:numPr>
              <w:spacing w:before="120" w:after="120"/>
              <w:rPr>
                <w:rFonts w:ascii="Arial" w:eastAsia="Arial" w:hAnsi="Arial" w:cs="Arial"/>
              </w:rPr>
            </w:pPr>
            <w:r w:rsidRPr="008C5B82">
              <w:rPr>
                <w:rFonts w:ascii="Arial" w:eastAsia="Arial" w:hAnsi="Arial" w:cs="Arial"/>
              </w:rPr>
              <w:t>Distance and travel</w:t>
            </w:r>
            <w:r w:rsidRPr="008C5B82">
              <w:rPr>
                <w:rFonts w:ascii="Arial" w:eastAsia="Arial" w:hAnsi="Arial" w:cs="Arial"/>
              </w:rPr>
              <w:tab/>
            </w:r>
          </w:p>
          <w:p w14:paraId="69341830" w14:textId="77777777" w:rsidR="008C5B82" w:rsidRDefault="004B0773" w:rsidP="008C5B82">
            <w:pPr>
              <w:pStyle w:val="ListParagraph"/>
              <w:numPr>
                <w:ilvl w:val="0"/>
                <w:numId w:val="30"/>
              </w:numPr>
              <w:spacing w:before="120" w:after="120"/>
              <w:rPr>
                <w:rFonts w:ascii="Arial" w:eastAsia="Arial" w:hAnsi="Arial" w:cs="Arial"/>
              </w:rPr>
            </w:pPr>
            <w:r w:rsidRPr="008C5B82">
              <w:rPr>
                <w:rFonts w:ascii="Arial" w:eastAsia="Arial" w:hAnsi="Arial" w:cs="Arial"/>
              </w:rPr>
              <w:t xml:space="preserve">Aintree is far and it is expensive to travel so if I were to go in my family wouldn't visit </w:t>
            </w:r>
          </w:p>
          <w:p w14:paraId="1F747B76" w14:textId="77777777" w:rsidR="008C5B82" w:rsidRDefault="004B0773" w:rsidP="008C5B82">
            <w:pPr>
              <w:pStyle w:val="ListParagraph"/>
              <w:numPr>
                <w:ilvl w:val="0"/>
                <w:numId w:val="30"/>
              </w:numPr>
              <w:spacing w:before="120" w:after="120"/>
              <w:rPr>
                <w:rFonts w:ascii="Arial" w:eastAsia="Arial" w:hAnsi="Arial" w:cs="Arial"/>
              </w:rPr>
            </w:pPr>
            <w:r w:rsidRPr="008C5B82">
              <w:rPr>
                <w:rFonts w:ascii="Arial" w:eastAsia="Arial" w:hAnsi="Arial" w:cs="Arial"/>
              </w:rPr>
              <w:t>travelling expenses</w:t>
            </w:r>
          </w:p>
          <w:p w14:paraId="0DE8EC97" w14:textId="77777777" w:rsidR="008C5B82" w:rsidRDefault="004B0773" w:rsidP="008C5B82">
            <w:pPr>
              <w:pStyle w:val="ListParagraph"/>
              <w:numPr>
                <w:ilvl w:val="0"/>
                <w:numId w:val="30"/>
              </w:numPr>
              <w:spacing w:before="120" w:after="120"/>
              <w:rPr>
                <w:rFonts w:ascii="Arial" w:eastAsia="Arial" w:hAnsi="Arial" w:cs="Arial"/>
              </w:rPr>
            </w:pPr>
            <w:r w:rsidRPr="008C5B82">
              <w:rPr>
                <w:rFonts w:ascii="Arial" w:eastAsia="Arial" w:hAnsi="Arial" w:cs="Arial"/>
              </w:rPr>
              <w:t xml:space="preserve">All plans still mean loss of beds, and the longer it takes ambulances to arrive to hospital in emergencies, the higher the mortality </w:t>
            </w:r>
          </w:p>
          <w:p w14:paraId="0273D3E0" w14:textId="0D22DF9B" w:rsidR="00C61A1D" w:rsidRPr="008C5B82" w:rsidRDefault="004B0773" w:rsidP="008C5B82">
            <w:pPr>
              <w:pStyle w:val="ListParagraph"/>
              <w:numPr>
                <w:ilvl w:val="0"/>
                <w:numId w:val="30"/>
              </w:numPr>
              <w:spacing w:before="120" w:after="120"/>
              <w:rPr>
                <w:rFonts w:ascii="Arial" w:eastAsia="Arial" w:hAnsi="Arial" w:cs="Arial"/>
              </w:rPr>
            </w:pPr>
            <w:r w:rsidRPr="008C5B82">
              <w:rPr>
                <w:rFonts w:ascii="Arial" w:eastAsia="Arial" w:hAnsi="Arial" w:cs="Arial"/>
              </w:rPr>
              <w:t xml:space="preserve">Please be conscious of the distance some patients will need to travel to receive emergency general </w:t>
            </w:r>
          </w:p>
        </w:tc>
        <w:tc>
          <w:tcPr>
            <w:tcW w:w="2564" w:type="dxa"/>
          </w:tcPr>
          <w:p w14:paraId="370B69DB" w14:textId="76A4A966" w:rsidR="00E02654" w:rsidRDefault="00E02654" w:rsidP="006A7B0C">
            <w:pPr>
              <w:pStyle w:val="Normal1"/>
              <w:spacing w:after="0" w:line="240" w:lineRule="auto"/>
              <w:rPr>
                <w:rFonts w:ascii="Arial" w:eastAsia="Arial" w:hAnsi="Arial" w:cs="Arial"/>
              </w:rPr>
            </w:pPr>
            <w:r w:rsidRPr="00A0761B">
              <w:rPr>
                <w:rFonts w:ascii="Arial" w:eastAsia="Arial" w:hAnsi="Arial" w:cs="Arial"/>
              </w:rPr>
              <w:t xml:space="preserve">Ensure services are inclusive and staff trained appropriately to </w:t>
            </w:r>
            <w:r w:rsidRPr="00A0761B">
              <w:rPr>
                <w:rFonts w:ascii="Arial" w:hAnsi="Arial" w:cs="Arial"/>
              </w:rPr>
              <w:t>deliver good quality, personalised care and support</w:t>
            </w:r>
            <w:r>
              <w:rPr>
                <w:rFonts w:ascii="Arial" w:hAnsi="Arial" w:cs="Arial"/>
              </w:rPr>
              <w:t>.</w:t>
            </w:r>
          </w:p>
          <w:p w14:paraId="3ECEBC5F" w14:textId="77777777" w:rsidR="00E02654" w:rsidRDefault="00E02654" w:rsidP="006A7B0C">
            <w:pPr>
              <w:pStyle w:val="Normal1"/>
              <w:spacing w:after="0" w:line="240" w:lineRule="auto"/>
              <w:rPr>
                <w:rFonts w:ascii="Arial" w:eastAsia="Arial" w:hAnsi="Arial" w:cs="Arial"/>
              </w:rPr>
            </w:pPr>
          </w:p>
          <w:p w14:paraId="2EB1C41A" w14:textId="77777777" w:rsidR="00E02654" w:rsidRDefault="00E02654" w:rsidP="006A7B0C">
            <w:pPr>
              <w:pStyle w:val="Normal1"/>
              <w:spacing w:after="0" w:line="240" w:lineRule="auto"/>
              <w:rPr>
                <w:rFonts w:ascii="Arial" w:eastAsia="Arial" w:hAnsi="Arial" w:cs="Arial"/>
              </w:rPr>
            </w:pPr>
          </w:p>
          <w:p w14:paraId="0C9ACE0D" w14:textId="77777777" w:rsidR="00E02654" w:rsidRDefault="00E02654" w:rsidP="006A7B0C">
            <w:pPr>
              <w:pStyle w:val="Normal1"/>
              <w:spacing w:after="0" w:line="240" w:lineRule="auto"/>
              <w:rPr>
                <w:rFonts w:ascii="Arial" w:eastAsia="Arial" w:hAnsi="Arial" w:cs="Arial"/>
              </w:rPr>
            </w:pPr>
          </w:p>
          <w:p w14:paraId="5DD97B8F" w14:textId="77777777" w:rsidR="00E02654" w:rsidRDefault="00E02654" w:rsidP="006A7B0C">
            <w:pPr>
              <w:pStyle w:val="Normal1"/>
              <w:spacing w:after="0" w:line="240" w:lineRule="auto"/>
              <w:rPr>
                <w:rFonts w:ascii="Arial" w:eastAsia="Arial" w:hAnsi="Arial" w:cs="Arial"/>
              </w:rPr>
            </w:pPr>
          </w:p>
          <w:p w14:paraId="15F8042C" w14:textId="77777777" w:rsidR="00E02654" w:rsidRDefault="00E02654" w:rsidP="006A7B0C">
            <w:pPr>
              <w:pStyle w:val="Normal1"/>
              <w:spacing w:after="0" w:line="240" w:lineRule="auto"/>
              <w:rPr>
                <w:rFonts w:ascii="Arial" w:eastAsia="Arial" w:hAnsi="Arial" w:cs="Arial"/>
              </w:rPr>
            </w:pPr>
          </w:p>
          <w:p w14:paraId="14DDB832" w14:textId="7B66131C" w:rsidR="004055D4" w:rsidRDefault="004055D4" w:rsidP="006A7B0C">
            <w:pPr>
              <w:pStyle w:val="Normal1"/>
              <w:spacing w:after="0" w:line="240" w:lineRule="auto"/>
              <w:rPr>
                <w:rFonts w:ascii="Arial" w:eastAsia="Arial" w:hAnsi="Arial" w:cs="Arial"/>
              </w:rPr>
            </w:pPr>
            <w:r w:rsidRPr="004055D4">
              <w:rPr>
                <w:rFonts w:ascii="Arial" w:eastAsia="Arial" w:hAnsi="Arial" w:cs="Arial"/>
              </w:rPr>
              <w:t>No respon</w:t>
            </w:r>
            <w:r w:rsidR="006A7B0C">
              <w:rPr>
                <w:rFonts w:ascii="Arial" w:eastAsia="Arial" w:hAnsi="Arial" w:cs="Arial"/>
              </w:rPr>
              <w:t>ses</w:t>
            </w:r>
            <w:r w:rsidRPr="004055D4">
              <w:rPr>
                <w:rFonts w:ascii="Arial" w:eastAsia="Arial" w:hAnsi="Arial" w:cs="Arial"/>
              </w:rPr>
              <w:t xml:space="preserve"> identified issues of indirect or direct discrimination linked to sexual orientation</w:t>
            </w:r>
            <w:r w:rsidR="006A7B0C">
              <w:rPr>
                <w:rFonts w:ascii="Arial" w:eastAsia="Arial" w:hAnsi="Arial" w:cs="Arial"/>
              </w:rPr>
              <w:t>.</w:t>
            </w:r>
            <w:r w:rsidRPr="004055D4">
              <w:rPr>
                <w:rFonts w:ascii="Arial" w:eastAsia="Arial" w:hAnsi="Arial" w:cs="Arial"/>
              </w:rPr>
              <w:t xml:space="preserve"> </w:t>
            </w:r>
          </w:p>
          <w:p w14:paraId="418F2405" w14:textId="77777777" w:rsidR="006A7B0C" w:rsidRPr="004055D4" w:rsidRDefault="006A7B0C" w:rsidP="006A7B0C">
            <w:pPr>
              <w:pStyle w:val="Normal1"/>
              <w:spacing w:after="0" w:line="240" w:lineRule="auto"/>
              <w:rPr>
                <w:rFonts w:ascii="Arial" w:eastAsia="Arial" w:hAnsi="Arial" w:cs="Arial"/>
              </w:rPr>
            </w:pPr>
          </w:p>
          <w:p w14:paraId="3093D6F2" w14:textId="5DB4A82D" w:rsidR="00122154" w:rsidRPr="00B6563D" w:rsidRDefault="00122154" w:rsidP="006A7B0C">
            <w:pPr>
              <w:pStyle w:val="Normal1"/>
              <w:spacing w:after="0" w:line="240" w:lineRule="auto"/>
              <w:rPr>
                <w:rFonts w:ascii="Arial" w:eastAsia="Arial" w:hAnsi="Arial" w:cs="Arial"/>
                <w:color w:val="FF0000"/>
              </w:rPr>
            </w:pPr>
          </w:p>
        </w:tc>
      </w:tr>
    </w:tbl>
    <w:p w14:paraId="0BE3CD6E" w14:textId="77777777" w:rsidR="00122154" w:rsidRDefault="00122154">
      <w:pPr>
        <w:pStyle w:val="Normal1"/>
        <w:tabs>
          <w:tab w:val="left" w:pos="540"/>
          <w:tab w:val="left" w:pos="1080"/>
        </w:tabs>
        <w:spacing w:after="0" w:line="240" w:lineRule="auto"/>
        <w:rPr>
          <w:rFonts w:ascii="Arial" w:eastAsia="Arial" w:hAnsi="Arial" w:cs="Arial"/>
        </w:rPr>
      </w:pPr>
    </w:p>
    <w:p w14:paraId="3D4CA464" w14:textId="77777777" w:rsidR="00122154" w:rsidRDefault="00122154">
      <w:pPr>
        <w:pStyle w:val="Normal1"/>
        <w:tabs>
          <w:tab w:val="left" w:pos="540"/>
          <w:tab w:val="left" w:pos="1080"/>
        </w:tabs>
        <w:spacing w:after="0" w:line="240" w:lineRule="auto"/>
        <w:ind w:left="540" w:hanging="495"/>
        <w:rPr>
          <w:rFonts w:ascii="Arial" w:eastAsia="Arial" w:hAnsi="Arial" w:cs="Arial"/>
        </w:rPr>
      </w:pPr>
    </w:p>
    <w:tbl>
      <w:tblPr>
        <w:tblStyle w:val="TableGrid"/>
        <w:tblW w:w="0" w:type="auto"/>
        <w:tblInd w:w="108" w:type="dxa"/>
        <w:tblLook w:val="04A0" w:firstRow="1" w:lastRow="0" w:firstColumn="1" w:lastColumn="0" w:noHBand="0" w:noVBand="1"/>
      </w:tblPr>
      <w:tblGrid>
        <w:gridCol w:w="8908"/>
      </w:tblGrid>
      <w:tr w:rsidR="003845CB" w14:paraId="281526B8" w14:textId="77777777" w:rsidTr="004B6304">
        <w:tc>
          <w:tcPr>
            <w:tcW w:w="8908" w:type="dxa"/>
          </w:tcPr>
          <w:p w14:paraId="404B6958" w14:textId="77777777" w:rsidR="003845CB" w:rsidRPr="003845CB" w:rsidRDefault="003845CB" w:rsidP="003845CB">
            <w:pPr>
              <w:pStyle w:val="Normal1"/>
              <w:numPr>
                <w:ilvl w:val="0"/>
                <w:numId w:val="6"/>
              </w:numPr>
              <w:pBdr>
                <w:top w:val="nil"/>
                <w:left w:val="nil"/>
                <w:bottom w:val="nil"/>
                <w:right w:val="nil"/>
                <w:between w:val="nil"/>
              </w:pBdr>
              <w:tabs>
                <w:tab w:val="left" w:pos="540"/>
                <w:tab w:val="left" w:pos="1080"/>
              </w:tabs>
              <w:contextualSpacing/>
              <w:rPr>
                <w:rFonts w:ascii="Arial" w:eastAsia="Arial" w:hAnsi="Arial" w:cs="Arial"/>
                <w:color w:val="000000"/>
              </w:rPr>
            </w:pPr>
            <w:r>
              <w:rPr>
                <w:rFonts w:ascii="Arial" w:eastAsia="Arial" w:hAnsi="Arial" w:cs="Arial"/>
                <w:b/>
                <w:color w:val="000000"/>
              </w:rPr>
              <w:t>Does this service go the heart of enabling a protected characteristic to access health and wellbeing services?</w:t>
            </w:r>
          </w:p>
        </w:tc>
      </w:tr>
      <w:tr w:rsidR="003845CB" w14:paraId="63C17435" w14:textId="77777777" w:rsidTr="004B6304">
        <w:tc>
          <w:tcPr>
            <w:tcW w:w="8908" w:type="dxa"/>
          </w:tcPr>
          <w:p w14:paraId="4E7B1AD6" w14:textId="3BC927EF" w:rsidR="003A1E07" w:rsidRPr="00861AC8" w:rsidRDefault="003E4F95" w:rsidP="00861AC8">
            <w:pPr>
              <w:rPr>
                <w:rFonts w:ascii="Arial" w:eastAsiaTheme="minorHAnsi" w:hAnsi="Arial" w:cs="Arial"/>
                <w:lang w:eastAsia="en-US"/>
              </w:rPr>
            </w:pPr>
            <w:r>
              <w:rPr>
                <w:rFonts w:ascii="Arial" w:eastAsiaTheme="minorHAnsi" w:hAnsi="Arial" w:cs="Arial"/>
                <w:lang w:eastAsia="en-US"/>
              </w:rPr>
              <w:t>Yes.</w:t>
            </w:r>
          </w:p>
        </w:tc>
      </w:tr>
      <w:tr w:rsidR="003845CB" w14:paraId="628BB600" w14:textId="77777777" w:rsidTr="004B6304">
        <w:tc>
          <w:tcPr>
            <w:tcW w:w="8908" w:type="dxa"/>
            <w:shd w:val="clear" w:color="auto" w:fill="FFFFFF" w:themeFill="background1"/>
          </w:tcPr>
          <w:p w14:paraId="23006E14" w14:textId="75D3A245" w:rsidR="003845CB" w:rsidRPr="003845CB" w:rsidRDefault="00C61A1D" w:rsidP="00C61A1D">
            <w:pPr>
              <w:pStyle w:val="Normal1"/>
              <w:numPr>
                <w:ilvl w:val="0"/>
                <w:numId w:val="6"/>
              </w:numPr>
              <w:tabs>
                <w:tab w:val="left" w:pos="540"/>
                <w:tab w:val="left" w:pos="1080"/>
              </w:tabs>
              <w:contextualSpacing/>
              <w:rPr>
                <w:rFonts w:ascii="Arial" w:eastAsia="Arial" w:hAnsi="Arial" w:cs="Arial"/>
                <w:b/>
                <w:color w:val="000000"/>
              </w:rPr>
            </w:pPr>
            <w:r>
              <w:rPr>
                <w:rFonts w:ascii="Arial" w:eastAsia="Arial" w:hAnsi="Arial" w:cs="Arial"/>
                <w:b/>
                <w:color w:val="000000"/>
              </w:rPr>
              <w:lastRenderedPageBreak/>
              <w:t>Have you identified any key gaps in service or potential risks that need to be mitigated</w:t>
            </w:r>
            <w:r w:rsidR="002C7B1A">
              <w:rPr>
                <w:rFonts w:ascii="Arial" w:eastAsia="Arial" w:hAnsi="Arial" w:cs="Arial"/>
                <w:b/>
                <w:color w:val="000000"/>
              </w:rPr>
              <w:t>?</w:t>
            </w:r>
          </w:p>
        </w:tc>
      </w:tr>
      <w:tr w:rsidR="003845CB" w14:paraId="23196B34" w14:textId="77777777" w:rsidTr="004B6304">
        <w:tc>
          <w:tcPr>
            <w:tcW w:w="8908" w:type="dxa"/>
            <w:shd w:val="clear" w:color="auto" w:fill="FFFFFF" w:themeFill="background1"/>
          </w:tcPr>
          <w:p w14:paraId="6581E4EE" w14:textId="77777777" w:rsidR="002C7B1A" w:rsidRDefault="002C7B1A" w:rsidP="002C7B1A">
            <w:pPr>
              <w:pStyle w:val="Normal1"/>
              <w:tabs>
                <w:tab w:val="left" w:pos="540"/>
                <w:tab w:val="left" w:pos="1080"/>
              </w:tabs>
              <w:contextualSpacing/>
              <w:rPr>
                <w:rFonts w:ascii="Arial" w:eastAsia="Arial" w:hAnsi="Arial" w:cs="Arial"/>
                <w:bCs/>
                <w:color w:val="000000"/>
              </w:rPr>
            </w:pPr>
          </w:p>
          <w:p w14:paraId="10B23785" w14:textId="77777777" w:rsidR="00E02654" w:rsidRDefault="002C7B1A" w:rsidP="002C7B1A">
            <w:pPr>
              <w:pStyle w:val="Normal1"/>
              <w:tabs>
                <w:tab w:val="left" w:pos="540"/>
                <w:tab w:val="left" w:pos="1080"/>
              </w:tabs>
              <w:contextualSpacing/>
              <w:rPr>
                <w:rFonts w:ascii="Arial" w:eastAsia="Arial" w:hAnsi="Arial" w:cs="Arial"/>
                <w:bCs/>
                <w:color w:val="000000"/>
              </w:rPr>
            </w:pPr>
            <w:r w:rsidRPr="002C7B1A">
              <w:rPr>
                <w:rFonts w:ascii="Arial" w:eastAsia="Arial" w:hAnsi="Arial" w:cs="Arial"/>
                <w:bCs/>
                <w:color w:val="000000"/>
              </w:rPr>
              <w:t xml:space="preserve">The consultation showed that people are in favour of the changes but had concerns about travel and cost. </w:t>
            </w:r>
            <w:r w:rsidR="00E02654">
              <w:rPr>
                <w:rFonts w:ascii="Arial" w:eastAsia="Arial" w:hAnsi="Arial" w:cs="Arial"/>
                <w:bCs/>
                <w:color w:val="000000"/>
              </w:rPr>
              <w:t>This</w:t>
            </w:r>
            <w:r w:rsidRPr="002C7B1A">
              <w:rPr>
                <w:rFonts w:ascii="Arial" w:eastAsia="Arial" w:hAnsi="Arial" w:cs="Arial"/>
                <w:bCs/>
                <w:color w:val="000000"/>
              </w:rPr>
              <w:t xml:space="preserve"> needs to </w:t>
            </w:r>
            <w:r w:rsidR="00E02654">
              <w:rPr>
                <w:rFonts w:ascii="Arial" w:eastAsia="Arial" w:hAnsi="Arial" w:cs="Arial"/>
                <w:bCs/>
                <w:color w:val="000000"/>
              </w:rPr>
              <w:t xml:space="preserve">be </w:t>
            </w:r>
            <w:r w:rsidRPr="002C7B1A">
              <w:rPr>
                <w:rFonts w:ascii="Arial" w:eastAsia="Arial" w:hAnsi="Arial" w:cs="Arial"/>
                <w:bCs/>
                <w:color w:val="000000"/>
              </w:rPr>
              <w:t>address</w:t>
            </w:r>
            <w:r w:rsidR="00E02654">
              <w:rPr>
                <w:rFonts w:ascii="Arial" w:eastAsia="Arial" w:hAnsi="Arial" w:cs="Arial"/>
                <w:bCs/>
                <w:color w:val="000000"/>
              </w:rPr>
              <w:t>ed</w:t>
            </w:r>
            <w:r w:rsidRPr="002C7B1A">
              <w:rPr>
                <w:rFonts w:ascii="Arial" w:eastAsia="Arial" w:hAnsi="Arial" w:cs="Arial"/>
                <w:bCs/>
                <w:color w:val="000000"/>
              </w:rPr>
              <w:t xml:space="preserve"> by undertaking a transport analysis and looking at the barriers that the participants in the consultation are </w:t>
            </w:r>
            <w:r w:rsidR="00E02654">
              <w:rPr>
                <w:rFonts w:ascii="Arial" w:eastAsia="Arial" w:hAnsi="Arial" w:cs="Arial"/>
                <w:bCs/>
                <w:color w:val="000000"/>
              </w:rPr>
              <w:t>highlighting</w:t>
            </w:r>
            <w:r>
              <w:rPr>
                <w:rFonts w:ascii="Arial" w:eastAsia="Arial" w:hAnsi="Arial" w:cs="Arial"/>
                <w:bCs/>
                <w:color w:val="000000"/>
              </w:rPr>
              <w:t>;</w:t>
            </w:r>
            <w:r w:rsidRPr="002C7B1A">
              <w:rPr>
                <w:rFonts w:ascii="Arial" w:eastAsia="Arial" w:hAnsi="Arial" w:cs="Arial"/>
                <w:bCs/>
                <w:color w:val="000000"/>
              </w:rPr>
              <w:t xml:space="preserve"> lack of bus routes, lack of parking, cost of parking, etc. and as such must show </w:t>
            </w:r>
            <w:r w:rsidR="00E02654">
              <w:rPr>
                <w:rFonts w:ascii="Arial" w:eastAsia="Arial" w:hAnsi="Arial" w:cs="Arial"/>
                <w:bCs/>
                <w:color w:val="000000"/>
              </w:rPr>
              <w:t>that the trust is</w:t>
            </w:r>
            <w:r w:rsidRPr="002C7B1A">
              <w:rPr>
                <w:rFonts w:ascii="Arial" w:eastAsia="Arial" w:hAnsi="Arial" w:cs="Arial"/>
                <w:bCs/>
                <w:color w:val="000000"/>
              </w:rPr>
              <w:t xml:space="preserve"> working in a positive way to help patients, including information for them of any support the hospital can give and the criteria for that support</w:t>
            </w:r>
            <w:r w:rsidR="00E02654">
              <w:rPr>
                <w:rFonts w:ascii="Arial" w:eastAsia="Arial" w:hAnsi="Arial" w:cs="Arial"/>
                <w:bCs/>
                <w:color w:val="000000"/>
              </w:rPr>
              <w:t>.</w:t>
            </w:r>
          </w:p>
          <w:p w14:paraId="08062BCE" w14:textId="77777777" w:rsidR="00E02654" w:rsidRDefault="00E02654" w:rsidP="002C7B1A">
            <w:pPr>
              <w:pStyle w:val="Normal1"/>
              <w:tabs>
                <w:tab w:val="left" w:pos="540"/>
                <w:tab w:val="left" w:pos="1080"/>
              </w:tabs>
              <w:contextualSpacing/>
              <w:rPr>
                <w:rFonts w:ascii="Arial" w:eastAsia="Arial" w:hAnsi="Arial" w:cs="Arial"/>
                <w:bCs/>
                <w:color w:val="000000"/>
              </w:rPr>
            </w:pPr>
          </w:p>
          <w:p w14:paraId="280E09C8" w14:textId="7FB2DF8C" w:rsidR="002C7B1A" w:rsidRPr="002C7B1A" w:rsidRDefault="00E02654" w:rsidP="002C7B1A">
            <w:pPr>
              <w:pStyle w:val="Normal1"/>
              <w:tabs>
                <w:tab w:val="left" w:pos="540"/>
                <w:tab w:val="left" w:pos="1080"/>
              </w:tabs>
              <w:contextualSpacing/>
              <w:rPr>
                <w:rFonts w:ascii="Arial" w:eastAsia="Arial" w:hAnsi="Arial" w:cs="Arial"/>
                <w:bCs/>
                <w:color w:val="000000"/>
              </w:rPr>
            </w:pPr>
            <w:r>
              <w:rPr>
                <w:rFonts w:ascii="Arial" w:eastAsia="Arial" w:hAnsi="Arial" w:cs="Arial"/>
                <w:bCs/>
                <w:color w:val="000000"/>
              </w:rPr>
              <w:t>Whilst hospital transport may be available, this in</w:t>
            </w:r>
            <w:r w:rsidR="002C7B1A" w:rsidRPr="002C7B1A">
              <w:rPr>
                <w:rFonts w:ascii="Arial" w:eastAsia="Arial" w:hAnsi="Arial" w:cs="Arial"/>
                <w:bCs/>
                <w:color w:val="000000"/>
              </w:rPr>
              <w:t xml:space="preserve"> itself is not a full mitigation –</w:t>
            </w:r>
            <w:r>
              <w:rPr>
                <w:rFonts w:ascii="Arial" w:eastAsia="Arial" w:hAnsi="Arial" w:cs="Arial"/>
                <w:bCs/>
                <w:color w:val="000000"/>
              </w:rPr>
              <w:t xml:space="preserve"> this can only be fully mitigated when the number of eligible patients and those using the service are understood</w:t>
            </w:r>
            <w:r w:rsidR="00752696">
              <w:rPr>
                <w:rFonts w:ascii="Arial" w:eastAsia="Arial" w:hAnsi="Arial" w:cs="Arial"/>
                <w:bCs/>
                <w:color w:val="000000"/>
              </w:rPr>
              <w:t>.</w:t>
            </w:r>
            <w:r w:rsidR="002C7B1A" w:rsidRPr="002C7B1A">
              <w:rPr>
                <w:rFonts w:ascii="Arial" w:eastAsia="Arial" w:hAnsi="Arial" w:cs="Arial"/>
                <w:bCs/>
                <w:color w:val="000000"/>
              </w:rPr>
              <w:t xml:space="preserve"> </w:t>
            </w:r>
          </w:p>
          <w:p w14:paraId="3D99F867" w14:textId="77777777" w:rsidR="002C7B1A" w:rsidRPr="002C7B1A" w:rsidRDefault="002C7B1A" w:rsidP="002C7B1A">
            <w:pPr>
              <w:pStyle w:val="Normal1"/>
              <w:tabs>
                <w:tab w:val="left" w:pos="540"/>
                <w:tab w:val="left" w:pos="1080"/>
              </w:tabs>
              <w:contextualSpacing/>
              <w:rPr>
                <w:rFonts w:ascii="Arial" w:eastAsia="Arial" w:hAnsi="Arial" w:cs="Arial"/>
                <w:bCs/>
                <w:color w:val="000000"/>
              </w:rPr>
            </w:pPr>
          </w:p>
          <w:p w14:paraId="2B8186B4" w14:textId="1F5927CA" w:rsidR="003845CB" w:rsidRPr="003845CB" w:rsidRDefault="002C7B1A" w:rsidP="002C7B1A">
            <w:pPr>
              <w:pStyle w:val="Normal1"/>
              <w:tabs>
                <w:tab w:val="left" w:pos="540"/>
                <w:tab w:val="left" w:pos="1080"/>
              </w:tabs>
              <w:contextualSpacing/>
              <w:rPr>
                <w:rFonts w:ascii="Arial" w:eastAsia="Arial" w:hAnsi="Arial" w:cs="Arial"/>
                <w:b/>
                <w:color w:val="000000"/>
              </w:rPr>
            </w:pPr>
            <w:r w:rsidRPr="002C7B1A">
              <w:rPr>
                <w:rFonts w:ascii="Arial" w:eastAsia="Arial" w:hAnsi="Arial" w:cs="Arial"/>
                <w:bCs/>
                <w:color w:val="000000"/>
              </w:rPr>
              <w:t xml:space="preserve">Moving services to </w:t>
            </w:r>
            <w:r w:rsidR="00E02654">
              <w:rPr>
                <w:rFonts w:ascii="Arial" w:eastAsia="Arial" w:hAnsi="Arial" w:cs="Arial"/>
                <w:bCs/>
                <w:color w:val="000000"/>
              </w:rPr>
              <w:t>alternative</w:t>
            </w:r>
            <w:r w:rsidRPr="002C7B1A">
              <w:rPr>
                <w:rFonts w:ascii="Arial" w:eastAsia="Arial" w:hAnsi="Arial" w:cs="Arial"/>
                <w:bCs/>
                <w:color w:val="000000"/>
              </w:rPr>
              <w:t xml:space="preserve"> locations will always</w:t>
            </w:r>
            <w:r w:rsidR="00752696">
              <w:rPr>
                <w:rFonts w:ascii="Arial" w:eastAsia="Arial" w:hAnsi="Arial" w:cs="Arial"/>
                <w:bCs/>
                <w:color w:val="000000"/>
              </w:rPr>
              <w:t xml:space="preserve"> </w:t>
            </w:r>
            <w:r w:rsidRPr="002C7B1A">
              <w:rPr>
                <w:rFonts w:ascii="Arial" w:eastAsia="Arial" w:hAnsi="Arial" w:cs="Arial"/>
                <w:bCs/>
                <w:color w:val="000000"/>
              </w:rPr>
              <w:t xml:space="preserve">impact on travel for some individuals – that disadvantage (of being further away from </w:t>
            </w:r>
            <w:r w:rsidR="00752696">
              <w:rPr>
                <w:rFonts w:ascii="Arial" w:eastAsia="Arial" w:hAnsi="Arial" w:cs="Arial"/>
                <w:bCs/>
                <w:color w:val="000000"/>
              </w:rPr>
              <w:t>accessing the service</w:t>
            </w:r>
            <w:r w:rsidRPr="002C7B1A">
              <w:rPr>
                <w:rFonts w:ascii="Arial" w:eastAsia="Arial" w:hAnsi="Arial" w:cs="Arial"/>
                <w:bCs/>
                <w:color w:val="000000"/>
              </w:rPr>
              <w:t xml:space="preserve">) </w:t>
            </w:r>
            <w:r w:rsidRPr="002C7B1A">
              <w:rPr>
                <w:rFonts w:ascii="Arial" w:eastAsia="Arial" w:hAnsi="Arial" w:cs="Arial"/>
                <w:b/>
                <w:i/>
                <w:iCs/>
                <w:color w:val="000000"/>
              </w:rPr>
              <w:t>is not discrimination in and of itself.</w:t>
            </w:r>
            <w:r w:rsidRPr="002C7B1A">
              <w:rPr>
                <w:rFonts w:ascii="Arial" w:eastAsia="Arial" w:hAnsi="Arial" w:cs="Arial"/>
                <w:bCs/>
                <w:color w:val="000000"/>
              </w:rPr>
              <w:t xml:space="preserve"> However, how </w:t>
            </w:r>
            <w:r w:rsidR="00752696">
              <w:rPr>
                <w:rFonts w:ascii="Arial" w:eastAsia="Arial" w:hAnsi="Arial" w:cs="Arial"/>
                <w:bCs/>
                <w:color w:val="000000"/>
              </w:rPr>
              <w:t>the trust</w:t>
            </w:r>
            <w:r w:rsidRPr="002C7B1A">
              <w:rPr>
                <w:rFonts w:ascii="Arial" w:eastAsia="Arial" w:hAnsi="Arial" w:cs="Arial"/>
                <w:bCs/>
                <w:color w:val="000000"/>
              </w:rPr>
              <w:t xml:space="preserve"> responds, or </w:t>
            </w:r>
            <w:r w:rsidR="00752696">
              <w:rPr>
                <w:rFonts w:ascii="Arial" w:eastAsia="Arial" w:hAnsi="Arial" w:cs="Arial"/>
                <w:bCs/>
                <w:color w:val="000000"/>
              </w:rPr>
              <w:t>does not</w:t>
            </w:r>
            <w:r w:rsidRPr="002C7B1A">
              <w:rPr>
                <w:rFonts w:ascii="Arial" w:eastAsia="Arial" w:hAnsi="Arial" w:cs="Arial"/>
                <w:bCs/>
                <w:color w:val="000000"/>
              </w:rPr>
              <w:t xml:space="preserve"> </w:t>
            </w:r>
            <w:r w:rsidR="00912B67" w:rsidRPr="002C7B1A">
              <w:rPr>
                <w:rFonts w:ascii="Arial" w:eastAsia="Arial" w:hAnsi="Arial" w:cs="Arial"/>
                <w:bCs/>
                <w:color w:val="000000"/>
              </w:rPr>
              <w:t>respond to</w:t>
            </w:r>
            <w:r w:rsidRPr="002C7B1A">
              <w:rPr>
                <w:rFonts w:ascii="Arial" w:eastAsia="Arial" w:hAnsi="Arial" w:cs="Arial"/>
                <w:bCs/>
                <w:color w:val="000000"/>
              </w:rPr>
              <w:t xml:space="preserve"> the challenges (for example not having disability parking spaces for blue badge holders) </w:t>
            </w:r>
            <w:r w:rsidR="00752696">
              <w:rPr>
                <w:rFonts w:ascii="Arial" w:eastAsia="Arial" w:hAnsi="Arial" w:cs="Arial"/>
                <w:bCs/>
                <w:color w:val="000000"/>
              </w:rPr>
              <w:t>or</w:t>
            </w:r>
            <w:r w:rsidRPr="002C7B1A">
              <w:rPr>
                <w:rFonts w:ascii="Arial" w:eastAsia="Arial" w:hAnsi="Arial" w:cs="Arial"/>
                <w:bCs/>
                <w:color w:val="000000"/>
              </w:rPr>
              <w:t xml:space="preserve"> understanding travel /parking issues can </w:t>
            </w:r>
            <w:r w:rsidR="00752696">
              <w:rPr>
                <w:rFonts w:ascii="Arial" w:eastAsia="Arial" w:hAnsi="Arial" w:cs="Arial"/>
                <w:bCs/>
                <w:color w:val="000000"/>
              </w:rPr>
              <w:t>result in</w:t>
            </w:r>
            <w:r w:rsidRPr="002C7B1A">
              <w:rPr>
                <w:rFonts w:ascii="Arial" w:eastAsia="Arial" w:hAnsi="Arial" w:cs="Arial"/>
                <w:bCs/>
                <w:color w:val="000000"/>
              </w:rPr>
              <w:t xml:space="preserve"> indirect discrimination.</w:t>
            </w:r>
          </w:p>
        </w:tc>
      </w:tr>
      <w:tr w:rsidR="003845CB" w14:paraId="266AF758" w14:textId="77777777" w:rsidTr="004B6304">
        <w:tc>
          <w:tcPr>
            <w:tcW w:w="8908" w:type="dxa"/>
            <w:shd w:val="clear" w:color="auto" w:fill="FFFFFF" w:themeFill="background1"/>
          </w:tcPr>
          <w:p w14:paraId="21326C21" w14:textId="3CB334F5" w:rsidR="00F748BE" w:rsidRPr="00C61A1D" w:rsidRDefault="007C21C5" w:rsidP="002C7B1A">
            <w:pPr>
              <w:pStyle w:val="Normal1"/>
              <w:tabs>
                <w:tab w:val="left" w:pos="540"/>
                <w:tab w:val="left" w:pos="1080"/>
              </w:tabs>
              <w:contextualSpacing/>
              <w:rPr>
                <w:rFonts w:ascii="Arial" w:eastAsia="Arial" w:hAnsi="Arial" w:cs="Arial"/>
                <w:color w:val="000000"/>
              </w:rPr>
            </w:pPr>
            <w:r>
              <w:rPr>
                <w:rFonts w:ascii="Arial" w:eastAsia="Arial" w:hAnsi="Arial" w:cs="Arial"/>
                <w:color w:val="000000"/>
              </w:rPr>
              <w:t>Refer to table below.</w:t>
            </w:r>
          </w:p>
        </w:tc>
      </w:tr>
    </w:tbl>
    <w:p w14:paraId="709FBE23" w14:textId="77777777" w:rsidR="00122154" w:rsidRDefault="00122154" w:rsidP="00C61A1D">
      <w:pPr>
        <w:pStyle w:val="Normal1"/>
        <w:pBdr>
          <w:top w:val="nil"/>
          <w:left w:val="nil"/>
          <w:bottom w:val="nil"/>
          <w:right w:val="nil"/>
          <w:between w:val="nil"/>
        </w:pBdr>
        <w:tabs>
          <w:tab w:val="left" w:pos="540"/>
          <w:tab w:val="left" w:pos="1080"/>
        </w:tabs>
        <w:spacing w:after="0" w:line="240" w:lineRule="auto"/>
        <w:contextualSpacing/>
        <w:rPr>
          <w:rFonts w:ascii="Arial" w:eastAsia="Arial" w:hAnsi="Arial" w:cs="Arial"/>
          <w:color w:val="000000"/>
        </w:rPr>
      </w:pPr>
    </w:p>
    <w:p w14:paraId="3B4E3662" w14:textId="0A1D2607" w:rsidR="00122154" w:rsidRDefault="00122154" w:rsidP="007D53F3">
      <w:pPr>
        <w:pStyle w:val="Normal1"/>
        <w:tabs>
          <w:tab w:val="left" w:pos="540"/>
          <w:tab w:val="left" w:pos="1080"/>
        </w:tabs>
        <w:spacing w:after="0" w:line="240" w:lineRule="auto"/>
        <w:rPr>
          <w:rFonts w:ascii="Arial" w:eastAsia="Arial" w:hAnsi="Arial" w:cs="Arial"/>
          <w:i/>
        </w:rPr>
      </w:pPr>
    </w:p>
    <w:tbl>
      <w:tblPr>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081"/>
        <w:gridCol w:w="3081"/>
      </w:tblGrid>
      <w:tr w:rsidR="002C7B1A" w14:paraId="1CD9BD1B" w14:textId="77777777" w:rsidTr="003A432C">
        <w:tc>
          <w:tcPr>
            <w:tcW w:w="2972" w:type="dxa"/>
          </w:tcPr>
          <w:p w14:paraId="370FBB03" w14:textId="60E38848" w:rsidR="002C7B1A" w:rsidRDefault="00030F8A" w:rsidP="003A432C">
            <w:pPr>
              <w:pStyle w:val="Normal1"/>
              <w:rPr>
                <w:rFonts w:ascii="Arial" w:eastAsia="Arial" w:hAnsi="Arial" w:cs="Arial"/>
                <w:b/>
              </w:rPr>
            </w:pPr>
            <w:r>
              <w:rPr>
                <w:rFonts w:ascii="Arial" w:eastAsia="Arial" w:hAnsi="Arial" w:cs="Arial"/>
                <w:b/>
              </w:rPr>
              <w:t xml:space="preserve"> </w:t>
            </w:r>
            <w:r w:rsidR="002C7B1A">
              <w:rPr>
                <w:rFonts w:ascii="Arial" w:eastAsia="Arial" w:hAnsi="Arial" w:cs="Arial"/>
                <w:b/>
              </w:rPr>
              <w:t>Other Risk Areas</w:t>
            </w:r>
          </w:p>
        </w:tc>
        <w:tc>
          <w:tcPr>
            <w:tcW w:w="3081" w:type="dxa"/>
          </w:tcPr>
          <w:p w14:paraId="7186272C" w14:textId="77777777" w:rsidR="002C7B1A" w:rsidRDefault="002C7B1A" w:rsidP="003A432C">
            <w:pPr>
              <w:pStyle w:val="Normal1"/>
              <w:rPr>
                <w:rFonts w:ascii="Arial" w:eastAsia="Arial" w:hAnsi="Arial" w:cs="Arial"/>
                <w:b/>
              </w:rPr>
            </w:pPr>
            <w:r>
              <w:rPr>
                <w:rFonts w:ascii="Arial" w:eastAsia="Arial" w:hAnsi="Arial" w:cs="Arial"/>
                <w:b/>
              </w:rPr>
              <w:t>Required Action</w:t>
            </w:r>
          </w:p>
        </w:tc>
        <w:tc>
          <w:tcPr>
            <w:tcW w:w="3081" w:type="dxa"/>
          </w:tcPr>
          <w:p w14:paraId="4299AEF5" w14:textId="77777777" w:rsidR="002C7B1A" w:rsidRDefault="002C7B1A" w:rsidP="003A432C">
            <w:pPr>
              <w:pStyle w:val="Normal1"/>
              <w:rPr>
                <w:rFonts w:ascii="Arial" w:eastAsia="Arial" w:hAnsi="Arial" w:cs="Arial"/>
                <w:b/>
              </w:rPr>
            </w:pPr>
            <w:r>
              <w:rPr>
                <w:rFonts w:ascii="Arial" w:eastAsia="Arial" w:hAnsi="Arial" w:cs="Arial"/>
                <w:b/>
              </w:rPr>
              <w:t>By Who/ When</w:t>
            </w:r>
          </w:p>
        </w:tc>
      </w:tr>
      <w:tr w:rsidR="00752696" w14:paraId="330DE069" w14:textId="77777777" w:rsidTr="003A432C">
        <w:tc>
          <w:tcPr>
            <w:tcW w:w="2972" w:type="dxa"/>
            <w:shd w:val="clear" w:color="auto" w:fill="FFF2CC"/>
          </w:tcPr>
          <w:p w14:paraId="3E9837D2" w14:textId="4AF22B77" w:rsidR="00752696" w:rsidRDefault="00752696" w:rsidP="003A432C">
            <w:pPr>
              <w:pStyle w:val="Normal1"/>
              <w:rPr>
                <w:rFonts w:ascii="Arial" w:eastAsia="Arial" w:hAnsi="Arial" w:cs="Arial"/>
              </w:rPr>
            </w:pPr>
            <w:r>
              <w:rPr>
                <w:rFonts w:ascii="Arial" w:eastAsia="Arial" w:hAnsi="Arial" w:cs="Arial"/>
              </w:rPr>
              <w:t>Activity Data – not provided by protected characteristic to assist in monitoring patient outcomes by protected characteristic.</w:t>
            </w:r>
          </w:p>
        </w:tc>
        <w:tc>
          <w:tcPr>
            <w:tcW w:w="3081" w:type="dxa"/>
            <w:shd w:val="clear" w:color="auto" w:fill="FFF2CC"/>
          </w:tcPr>
          <w:p w14:paraId="07B6061D" w14:textId="77777777" w:rsidR="00752696" w:rsidRDefault="00752696" w:rsidP="00752696">
            <w:pPr>
              <w:pStyle w:val="Normal1"/>
              <w:rPr>
                <w:rFonts w:ascii="Arial" w:eastAsia="Arial" w:hAnsi="Arial" w:cs="Arial"/>
              </w:rPr>
            </w:pPr>
            <w:r>
              <w:rPr>
                <w:rFonts w:ascii="Arial" w:eastAsia="Arial" w:hAnsi="Arial" w:cs="Arial"/>
              </w:rPr>
              <w:t>Capture activity data by number as well as percentage.</w:t>
            </w:r>
          </w:p>
          <w:p w14:paraId="0DE6D0C4" w14:textId="230190DE" w:rsidR="00752696" w:rsidRDefault="00752696" w:rsidP="00752696">
            <w:pPr>
              <w:pStyle w:val="Normal1"/>
              <w:rPr>
                <w:rFonts w:ascii="Arial" w:eastAsia="Arial" w:hAnsi="Arial" w:cs="Arial"/>
              </w:rPr>
            </w:pPr>
            <w:r>
              <w:rPr>
                <w:rFonts w:ascii="Arial" w:eastAsia="Arial" w:hAnsi="Arial" w:cs="Arial"/>
              </w:rPr>
              <w:t>Report activity by protected characteristic.</w:t>
            </w:r>
          </w:p>
          <w:p w14:paraId="6E18453C" w14:textId="77777777" w:rsidR="00752696" w:rsidRDefault="00752696" w:rsidP="00752696">
            <w:pPr>
              <w:pStyle w:val="Normal1"/>
              <w:rPr>
                <w:rFonts w:ascii="Arial" w:eastAsia="Arial" w:hAnsi="Arial" w:cs="Arial"/>
              </w:rPr>
            </w:pPr>
            <w:r>
              <w:rPr>
                <w:rFonts w:ascii="Arial" w:eastAsia="Arial" w:hAnsi="Arial" w:cs="Arial"/>
              </w:rPr>
              <w:t>Monitoring outcomes by protected characteristic.</w:t>
            </w:r>
          </w:p>
          <w:p w14:paraId="0B645445" w14:textId="1AF6D58F" w:rsidR="00752696" w:rsidRDefault="00752696" w:rsidP="00752696">
            <w:pPr>
              <w:pStyle w:val="Normal1"/>
              <w:rPr>
                <w:rFonts w:ascii="Arial" w:eastAsia="Arial" w:hAnsi="Arial" w:cs="Arial"/>
              </w:rPr>
            </w:pPr>
            <w:r>
              <w:rPr>
                <w:rFonts w:ascii="Arial" w:eastAsia="Arial" w:hAnsi="Arial" w:cs="Arial"/>
              </w:rPr>
              <w:t>Compare outcomes in protected characteristics e.g. male v female.</w:t>
            </w:r>
          </w:p>
          <w:p w14:paraId="476A5704" w14:textId="3DA54650" w:rsidR="00752696" w:rsidRDefault="00752696" w:rsidP="00752696">
            <w:pPr>
              <w:pStyle w:val="Normal1"/>
              <w:rPr>
                <w:rFonts w:ascii="Arial" w:eastAsia="Arial" w:hAnsi="Arial" w:cs="Arial"/>
              </w:rPr>
            </w:pPr>
            <w:r>
              <w:rPr>
                <w:rFonts w:ascii="Arial" w:eastAsia="Arial" w:hAnsi="Arial" w:cs="Arial"/>
              </w:rPr>
              <w:t>*Monitor patient experience by protected characteristic.</w:t>
            </w:r>
          </w:p>
          <w:p w14:paraId="31203FA2" w14:textId="3D3605A4" w:rsidR="00752696" w:rsidRDefault="00752696" w:rsidP="00752696">
            <w:pPr>
              <w:pStyle w:val="Normal1"/>
              <w:rPr>
                <w:rFonts w:ascii="Arial" w:eastAsia="Arial" w:hAnsi="Arial" w:cs="Arial"/>
              </w:rPr>
            </w:pPr>
          </w:p>
          <w:p w14:paraId="70A2518C" w14:textId="305CC2F7" w:rsidR="00752696" w:rsidRDefault="00752696" w:rsidP="00752696">
            <w:pPr>
              <w:pStyle w:val="Normal1"/>
              <w:rPr>
                <w:rFonts w:ascii="Arial" w:eastAsia="Arial" w:hAnsi="Arial" w:cs="Arial"/>
              </w:rPr>
            </w:pPr>
            <w:r>
              <w:rPr>
                <w:rFonts w:ascii="Arial" w:eastAsia="Arial" w:hAnsi="Arial" w:cs="Arial"/>
              </w:rPr>
              <w:t>Embed equality considerations in serious incident reporting process.</w:t>
            </w:r>
          </w:p>
        </w:tc>
        <w:tc>
          <w:tcPr>
            <w:tcW w:w="3081" w:type="dxa"/>
            <w:shd w:val="clear" w:color="auto" w:fill="FFF2CC"/>
          </w:tcPr>
          <w:p w14:paraId="1E1F5508" w14:textId="3CEA202D" w:rsidR="00752696" w:rsidRDefault="00752696" w:rsidP="003A432C">
            <w:pPr>
              <w:pStyle w:val="Normal1"/>
              <w:rPr>
                <w:rFonts w:ascii="Arial" w:eastAsia="Arial" w:hAnsi="Arial" w:cs="Arial"/>
              </w:rPr>
            </w:pPr>
            <w:r>
              <w:rPr>
                <w:rFonts w:ascii="Arial" w:eastAsia="Arial" w:hAnsi="Arial" w:cs="Arial"/>
              </w:rPr>
              <w:t>Trust / ongoing – linked to complying with Equality Act 2010.</w:t>
            </w:r>
          </w:p>
        </w:tc>
      </w:tr>
      <w:tr w:rsidR="002C7B1A" w14:paraId="222ED658" w14:textId="77777777" w:rsidTr="003A432C">
        <w:tc>
          <w:tcPr>
            <w:tcW w:w="2972" w:type="dxa"/>
            <w:shd w:val="clear" w:color="auto" w:fill="FFF2CC"/>
          </w:tcPr>
          <w:p w14:paraId="76732F12" w14:textId="50293BC1" w:rsidR="002C7B1A" w:rsidRDefault="00752696" w:rsidP="003A432C">
            <w:pPr>
              <w:pStyle w:val="Normal1"/>
              <w:rPr>
                <w:rFonts w:ascii="Arial" w:eastAsia="Arial" w:hAnsi="Arial" w:cs="Arial"/>
              </w:rPr>
            </w:pPr>
            <w:r>
              <w:rPr>
                <w:rFonts w:ascii="Arial" w:eastAsia="Arial" w:hAnsi="Arial" w:cs="Arial"/>
              </w:rPr>
              <w:t>Widening Health inequalities; Travel/ Transport issues</w:t>
            </w:r>
          </w:p>
        </w:tc>
        <w:tc>
          <w:tcPr>
            <w:tcW w:w="3081" w:type="dxa"/>
            <w:shd w:val="clear" w:color="auto" w:fill="FFF2CC"/>
          </w:tcPr>
          <w:p w14:paraId="5B4BFCDD" w14:textId="77777777" w:rsidR="007F30B4" w:rsidRDefault="00752696" w:rsidP="00752696">
            <w:pPr>
              <w:pStyle w:val="Normal1"/>
              <w:rPr>
                <w:rFonts w:ascii="Arial" w:eastAsia="Arial" w:hAnsi="Arial" w:cs="Arial"/>
              </w:rPr>
            </w:pPr>
            <w:r>
              <w:rPr>
                <w:rFonts w:ascii="Arial" w:eastAsia="Arial" w:hAnsi="Arial" w:cs="Arial"/>
              </w:rPr>
              <w:t>Undertake further travel/ transport analysis.</w:t>
            </w:r>
          </w:p>
          <w:p w14:paraId="1860BBC6" w14:textId="77777777" w:rsidR="007C21C5" w:rsidRDefault="007C21C5" w:rsidP="00752696">
            <w:pPr>
              <w:pStyle w:val="Normal1"/>
              <w:rPr>
                <w:rFonts w:ascii="Arial" w:eastAsia="Arial" w:hAnsi="Arial" w:cs="Arial"/>
              </w:rPr>
            </w:pPr>
          </w:p>
          <w:p w14:paraId="5234551F" w14:textId="436C38AE" w:rsidR="007C21C5" w:rsidRPr="00CD1024" w:rsidRDefault="007C21C5" w:rsidP="00752696">
            <w:pPr>
              <w:pStyle w:val="Normal1"/>
              <w:rPr>
                <w:rFonts w:ascii="Arial" w:eastAsia="Arial" w:hAnsi="Arial" w:cs="Arial"/>
              </w:rPr>
            </w:pPr>
            <w:r>
              <w:rPr>
                <w:rFonts w:ascii="Arial" w:eastAsia="Arial" w:hAnsi="Arial" w:cs="Arial"/>
              </w:rPr>
              <w:lastRenderedPageBreak/>
              <w:t>Share information with travel / transport, access to patient transport services, travel cost reimbursement scheme.</w:t>
            </w:r>
          </w:p>
        </w:tc>
        <w:tc>
          <w:tcPr>
            <w:tcW w:w="3081" w:type="dxa"/>
            <w:shd w:val="clear" w:color="auto" w:fill="FFF2CC"/>
          </w:tcPr>
          <w:p w14:paraId="3CB2608D" w14:textId="54D11B1B" w:rsidR="002C7B1A" w:rsidRDefault="00752696" w:rsidP="003A432C">
            <w:pPr>
              <w:pStyle w:val="Normal1"/>
              <w:rPr>
                <w:rFonts w:ascii="Arial" w:eastAsia="Arial" w:hAnsi="Arial" w:cs="Arial"/>
              </w:rPr>
            </w:pPr>
            <w:r>
              <w:rPr>
                <w:rFonts w:ascii="Arial" w:eastAsia="Arial" w:hAnsi="Arial" w:cs="Arial"/>
              </w:rPr>
              <w:lastRenderedPageBreak/>
              <w:t>Trust and Commissioners/ timescale to be discussed and agreed.</w:t>
            </w:r>
          </w:p>
        </w:tc>
      </w:tr>
      <w:tr w:rsidR="002C7B1A" w14:paraId="0F4AFF9F" w14:textId="77777777" w:rsidTr="003A432C">
        <w:tc>
          <w:tcPr>
            <w:tcW w:w="2972" w:type="dxa"/>
            <w:shd w:val="clear" w:color="auto" w:fill="FFF2CC"/>
          </w:tcPr>
          <w:p w14:paraId="0F7580B7" w14:textId="0F0055E5" w:rsidR="00752696" w:rsidRDefault="00752696" w:rsidP="003A432C">
            <w:pPr>
              <w:pStyle w:val="Normal1"/>
              <w:rPr>
                <w:rFonts w:ascii="Arial" w:eastAsia="Arial" w:hAnsi="Arial" w:cs="Arial"/>
              </w:rPr>
            </w:pPr>
            <w:r>
              <w:rPr>
                <w:rFonts w:ascii="Arial" w:eastAsia="Arial" w:hAnsi="Arial" w:cs="Arial"/>
              </w:rPr>
              <w:t xml:space="preserve">Patient experience </w:t>
            </w:r>
          </w:p>
          <w:p w14:paraId="4F9651E2" w14:textId="77777777" w:rsidR="00752696" w:rsidRDefault="00752696" w:rsidP="003A432C">
            <w:pPr>
              <w:pStyle w:val="Normal1"/>
              <w:rPr>
                <w:rFonts w:ascii="Arial" w:eastAsia="Arial" w:hAnsi="Arial" w:cs="Arial"/>
              </w:rPr>
            </w:pPr>
          </w:p>
          <w:p w14:paraId="49C8364D" w14:textId="109AB4F6" w:rsidR="002C7B1A" w:rsidRDefault="002C7B1A" w:rsidP="00374227">
            <w:pPr>
              <w:pStyle w:val="Normal1"/>
              <w:rPr>
                <w:rFonts w:ascii="Arial" w:eastAsia="Arial" w:hAnsi="Arial" w:cs="Arial"/>
              </w:rPr>
            </w:pPr>
          </w:p>
        </w:tc>
        <w:tc>
          <w:tcPr>
            <w:tcW w:w="3081" w:type="dxa"/>
            <w:shd w:val="clear" w:color="auto" w:fill="FFF2CC"/>
          </w:tcPr>
          <w:p w14:paraId="51604E5A" w14:textId="77777777" w:rsidR="00752696" w:rsidRDefault="00752696" w:rsidP="00752696">
            <w:pPr>
              <w:pStyle w:val="Normal1"/>
              <w:rPr>
                <w:rFonts w:ascii="Arial" w:eastAsia="Arial" w:hAnsi="Arial" w:cs="Arial"/>
              </w:rPr>
            </w:pPr>
            <w:r>
              <w:rPr>
                <w:rFonts w:ascii="Arial" w:eastAsia="Arial" w:hAnsi="Arial" w:cs="Arial"/>
              </w:rPr>
              <w:t>*Monitor patient experience by protected characteristic.</w:t>
            </w:r>
          </w:p>
          <w:p w14:paraId="19D2F9D9" w14:textId="15225F6B" w:rsidR="002C7B1A" w:rsidRDefault="00752696" w:rsidP="00374227">
            <w:pPr>
              <w:pStyle w:val="Normal1"/>
              <w:rPr>
                <w:rFonts w:ascii="Arial" w:eastAsia="Arial" w:hAnsi="Arial" w:cs="Arial"/>
              </w:rPr>
            </w:pPr>
            <w:r>
              <w:rPr>
                <w:rFonts w:ascii="Arial" w:eastAsia="Arial" w:hAnsi="Arial" w:cs="Arial"/>
              </w:rPr>
              <w:t xml:space="preserve">Ensure staff are </w:t>
            </w:r>
            <w:r w:rsidR="00374227">
              <w:rPr>
                <w:rFonts w:ascii="Arial" w:eastAsia="Arial" w:hAnsi="Arial" w:cs="Arial"/>
              </w:rPr>
              <w:t>able to access training to support patients with specific needs linked to protected characteristic or other vulnerable groups and trust ongoing monitoring of compliance records.</w:t>
            </w:r>
          </w:p>
          <w:p w14:paraId="4DC7C6DC" w14:textId="62B35A2B" w:rsidR="002C7B1A" w:rsidRDefault="002C7B1A" w:rsidP="003A432C">
            <w:pPr>
              <w:pStyle w:val="Normal1"/>
              <w:ind w:firstLine="45"/>
              <w:rPr>
                <w:rFonts w:ascii="Arial" w:eastAsia="Arial" w:hAnsi="Arial" w:cs="Arial"/>
              </w:rPr>
            </w:pPr>
            <w:r w:rsidRPr="0028612C">
              <w:rPr>
                <w:rFonts w:ascii="Arial" w:eastAsia="Arial" w:hAnsi="Arial" w:cs="Arial"/>
                <w:b/>
                <w:bCs/>
              </w:rPr>
              <w:t>N.B</w:t>
            </w:r>
            <w:r>
              <w:rPr>
                <w:rFonts w:ascii="Arial" w:eastAsia="Arial" w:hAnsi="Arial" w:cs="Arial"/>
              </w:rPr>
              <w:t xml:space="preserve">. employers are vicariously liable for the behaviour of staff whilst in the workplace. </w:t>
            </w:r>
          </w:p>
        </w:tc>
        <w:tc>
          <w:tcPr>
            <w:tcW w:w="3081" w:type="dxa"/>
            <w:shd w:val="clear" w:color="auto" w:fill="FFF2CC"/>
          </w:tcPr>
          <w:p w14:paraId="0424B546" w14:textId="434D8957" w:rsidR="002C7B1A" w:rsidRDefault="00374227" w:rsidP="003A432C">
            <w:pPr>
              <w:pStyle w:val="Normal1"/>
              <w:rPr>
                <w:rFonts w:ascii="Arial" w:eastAsia="Arial" w:hAnsi="Arial" w:cs="Arial"/>
              </w:rPr>
            </w:pPr>
            <w:r>
              <w:rPr>
                <w:rFonts w:ascii="Arial" w:eastAsia="Arial" w:hAnsi="Arial" w:cs="Arial"/>
              </w:rPr>
              <w:t>Trust / ongoing – linked to complying with Equality Act 2010.</w:t>
            </w:r>
          </w:p>
        </w:tc>
      </w:tr>
      <w:tr w:rsidR="007C21C5" w14:paraId="1AAE24E2" w14:textId="77777777" w:rsidTr="003A432C">
        <w:tc>
          <w:tcPr>
            <w:tcW w:w="2972" w:type="dxa"/>
            <w:shd w:val="clear" w:color="auto" w:fill="FFF2CC"/>
          </w:tcPr>
          <w:p w14:paraId="0D73DFB7" w14:textId="1BC4B06B" w:rsidR="007C21C5" w:rsidRDefault="007C21C5" w:rsidP="003A432C">
            <w:pPr>
              <w:pStyle w:val="Normal1"/>
              <w:rPr>
                <w:rFonts w:ascii="Arial" w:eastAsia="Arial" w:hAnsi="Arial" w:cs="Arial"/>
              </w:rPr>
            </w:pPr>
            <w:r>
              <w:rPr>
                <w:rFonts w:ascii="Arial" w:eastAsia="Arial" w:hAnsi="Arial" w:cs="Arial"/>
              </w:rPr>
              <w:t>Staff engagement</w:t>
            </w:r>
          </w:p>
        </w:tc>
        <w:tc>
          <w:tcPr>
            <w:tcW w:w="3081" w:type="dxa"/>
            <w:shd w:val="clear" w:color="auto" w:fill="FFF2CC"/>
          </w:tcPr>
          <w:p w14:paraId="315A26A1" w14:textId="1B28F2FE" w:rsidR="007C21C5" w:rsidRDefault="007C21C5" w:rsidP="00752696">
            <w:pPr>
              <w:pStyle w:val="Normal1"/>
              <w:rPr>
                <w:rFonts w:ascii="Arial" w:eastAsia="Arial" w:hAnsi="Arial" w:cs="Arial"/>
              </w:rPr>
            </w:pPr>
            <w:r>
              <w:rPr>
                <w:rFonts w:ascii="Arial" w:eastAsia="Arial" w:hAnsi="Arial" w:cs="Arial"/>
              </w:rPr>
              <w:t>Staff consultation</w:t>
            </w:r>
          </w:p>
        </w:tc>
        <w:tc>
          <w:tcPr>
            <w:tcW w:w="3081" w:type="dxa"/>
            <w:shd w:val="clear" w:color="auto" w:fill="FFF2CC"/>
          </w:tcPr>
          <w:p w14:paraId="6A88BC56" w14:textId="2F56C9E0" w:rsidR="007C21C5" w:rsidRDefault="007C21C5" w:rsidP="003A432C">
            <w:pPr>
              <w:pStyle w:val="Normal1"/>
              <w:rPr>
                <w:rFonts w:ascii="Arial" w:eastAsia="Arial" w:hAnsi="Arial" w:cs="Arial"/>
              </w:rPr>
            </w:pPr>
            <w:r>
              <w:rPr>
                <w:rFonts w:ascii="Arial" w:eastAsia="Arial" w:hAnsi="Arial" w:cs="Arial"/>
              </w:rPr>
              <w:t>Trust/ in progress</w:t>
            </w:r>
          </w:p>
        </w:tc>
      </w:tr>
    </w:tbl>
    <w:p w14:paraId="23B271B3" w14:textId="0FC0A244" w:rsidR="002C7B1A" w:rsidRDefault="002C7B1A" w:rsidP="007D53F3">
      <w:pPr>
        <w:pStyle w:val="Normal1"/>
        <w:tabs>
          <w:tab w:val="left" w:pos="540"/>
          <w:tab w:val="left" w:pos="1080"/>
        </w:tabs>
        <w:spacing w:after="0" w:line="240" w:lineRule="auto"/>
        <w:rPr>
          <w:rFonts w:ascii="Arial" w:eastAsia="Arial" w:hAnsi="Arial" w:cs="Arial"/>
          <w:i/>
        </w:rPr>
      </w:pPr>
    </w:p>
    <w:p w14:paraId="6C1DD40E" w14:textId="77777777" w:rsidR="002C7B1A" w:rsidRPr="007D53F3" w:rsidRDefault="002C7B1A" w:rsidP="007D53F3">
      <w:pPr>
        <w:pStyle w:val="Normal1"/>
        <w:tabs>
          <w:tab w:val="left" w:pos="540"/>
          <w:tab w:val="left" w:pos="1080"/>
        </w:tabs>
        <w:spacing w:after="0" w:line="240" w:lineRule="auto"/>
        <w:rPr>
          <w:rFonts w:ascii="Arial" w:eastAsia="Arial" w:hAnsi="Arial" w:cs="Arial"/>
          <w:i/>
        </w:rPr>
      </w:pPr>
    </w:p>
    <w:tbl>
      <w:tblPr>
        <w:tblStyle w:val="TableGrid"/>
        <w:tblW w:w="0" w:type="auto"/>
        <w:tblInd w:w="108" w:type="dxa"/>
        <w:tblLook w:val="04A0" w:firstRow="1" w:lastRow="0" w:firstColumn="1" w:lastColumn="0" w:noHBand="0" w:noVBand="1"/>
      </w:tblPr>
      <w:tblGrid>
        <w:gridCol w:w="8908"/>
      </w:tblGrid>
      <w:tr w:rsidR="002C7B1A" w:rsidRPr="003845CB" w14:paraId="687897CD" w14:textId="77777777" w:rsidTr="003A432C">
        <w:tc>
          <w:tcPr>
            <w:tcW w:w="8908" w:type="dxa"/>
            <w:shd w:val="clear" w:color="auto" w:fill="FFFFFF" w:themeFill="background1"/>
          </w:tcPr>
          <w:p w14:paraId="7ACEBEBF" w14:textId="77777777" w:rsidR="002C7B1A" w:rsidRPr="00374227" w:rsidRDefault="002C7B1A" w:rsidP="00374227">
            <w:pPr>
              <w:rPr>
                <w:rFonts w:ascii="Arial" w:hAnsi="Arial" w:cs="Arial"/>
                <w:bCs/>
              </w:rPr>
            </w:pPr>
            <w:bookmarkStart w:id="2" w:name="_Hlk110965384"/>
            <w:r w:rsidRPr="00374227">
              <w:rPr>
                <w:rFonts w:ascii="Arial" w:eastAsia="Arial" w:hAnsi="Arial" w:cs="Arial"/>
                <w:bCs/>
                <w:color w:val="000000"/>
              </w:rPr>
              <w:t xml:space="preserve">Is there evidence that the Public Sector Equality Duties will be met (give details) </w:t>
            </w:r>
            <w:r w:rsidRPr="00374227">
              <w:rPr>
                <w:rFonts w:ascii="Arial" w:hAnsi="Arial" w:cs="Arial"/>
                <w:bCs/>
              </w:rPr>
              <w:t xml:space="preserve">Section 149: Public Sector Equality Duty (review all objectives and relevant sub sections) </w:t>
            </w:r>
          </w:p>
        </w:tc>
      </w:tr>
      <w:tr w:rsidR="002C7B1A" w:rsidRPr="00C61A1D" w14:paraId="40C83448" w14:textId="77777777" w:rsidTr="003A432C">
        <w:tc>
          <w:tcPr>
            <w:tcW w:w="8908" w:type="dxa"/>
            <w:shd w:val="clear" w:color="auto" w:fill="FFFFFF" w:themeFill="background1"/>
          </w:tcPr>
          <w:p w14:paraId="2ADECF6C" w14:textId="77777777" w:rsidR="002C7B1A" w:rsidRPr="003C4CF3" w:rsidRDefault="002C7B1A" w:rsidP="003A432C">
            <w:pPr>
              <w:rPr>
                <w:rFonts w:ascii="Arial" w:hAnsi="Arial" w:cs="Arial"/>
              </w:rPr>
            </w:pPr>
            <w:r>
              <w:rPr>
                <w:rFonts w:ascii="Arial" w:hAnsi="Arial" w:cs="Arial"/>
                <w:b/>
              </w:rPr>
              <w:t xml:space="preserve">PSED Objective 1: </w:t>
            </w:r>
            <w:r w:rsidRPr="004B739E">
              <w:rPr>
                <w:rFonts w:ascii="Arial" w:hAnsi="Arial" w:cs="Arial"/>
              </w:rPr>
              <w:t xml:space="preserve">Eliminate discrimination, victimisation, harassment, and any unlawful </w:t>
            </w:r>
            <w:r>
              <w:rPr>
                <w:rFonts w:ascii="Arial" w:hAnsi="Arial" w:cs="Arial"/>
              </w:rPr>
              <w:t xml:space="preserve">conduct that is prohibited under this </w:t>
            </w:r>
            <w:r w:rsidRPr="004B739E">
              <w:rPr>
                <w:rFonts w:ascii="Arial" w:hAnsi="Arial" w:cs="Arial"/>
              </w:rPr>
              <w:t>act.</w:t>
            </w:r>
          </w:p>
        </w:tc>
      </w:tr>
      <w:tr w:rsidR="002C7B1A" w:rsidRPr="00C61A1D" w14:paraId="21385854" w14:textId="77777777" w:rsidTr="003A432C">
        <w:tc>
          <w:tcPr>
            <w:tcW w:w="8908" w:type="dxa"/>
            <w:shd w:val="clear" w:color="auto" w:fill="FFFFFF" w:themeFill="background1"/>
          </w:tcPr>
          <w:p w14:paraId="19ADAAE3" w14:textId="670E3F3B" w:rsidR="002C7B1A" w:rsidRPr="00374227" w:rsidRDefault="002C7B1A" w:rsidP="003A432C">
            <w:pPr>
              <w:rPr>
                <w:rFonts w:ascii="Arial" w:hAnsi="Arial" w:cs="Arial"/>
                <w:bCs/>
              </w:rPr>
            </w:pPr>
            <w:r w:rsidRPr="00374227">
              <w:rPr>
                <w:rFonts w:ascii="Arial" w:hAnsi="Arial" w:cs="Arial"/>
                <w:bCs/>
              </w:rPr>
              <w:t xml:space="preserve">The service is for all patients that have need of the service. Staff are trained to deliver a professional service to all patients – staff undertake specific training to ensure they can work with diverse individuals. </w:t>
            </w:r>
          </w:p>
          <w:p w14:paraId="368180D6" w14:textId="77777777" w:rsidR="002C7B1A" w:rsidRDefault="002C7B1A" w:rsidP="003A432C">
            <w:pPr>
              <w:rPr>
                <w:rFonts w:ascii="Arial" w:hAnsi="Arial" w:cs="Arial"/>
                <w:b/>
              </w:rPr>
            </w:pPr>
          </w:p>
        </w:tc>
      </w:tr>
      <w:tr w:rsidR="002C7B1A" w:rsidRPr="00C61A1D" w14:paraId="0B08B7F7" w14:textId="77777777" w:rsidTr="003A432C">
        <w:tc>
          <w:tcPr>
            <w:tcW w:w="8908" w:type="dxa"/>
            <w:shd w:val="clear" w:color="auto" w:fill="FFFFFF" w:themeFill="background1"/>
          </w:tcPr>
          <w:p w14:paraId="09A1460B" w14:textId="77777777" w:rsidR="002C7B1A" w:rsidRDefault="002C7B1A" w:rsidP="003A432C">
            <w:pPr>
              <w:rPr>
                <w:rFonts w:ascii="Arial" w:hAnsi="Arial" w:cs="Arial"/>
                <w:b/>
              </w:rPr>
            </w:pPr>
            <w:r>
              <w:rPr>
                <w:rFonts w:ascii="Arial" w:hAnsi="Arial" w:cs="Arial"/>
                <w:b/>
              </w:rPr>
              <w:t xml:space="preserve">PSED Objective 2: </w:t>
            </w:r>
            <w:r w:rsidRPr="0028612C">
              <w:rPr>
                <w:rFonts w:ascii="Arial" w:hAnsi="Arial" w:cs="Arial"/>
                <w:b/>
                <w:bCs/>
              </w:rPr>
              <w:t>Advance Equality of opportunity.</w:t>
            </w:r>
            <w:r w:rsidRPr="004B739E">
              <w:rPr>
                <w:rFonts w:ascii="Arial" w:hAnsi="Arial" w:cs="Arial"/>
              </w:rPr>
              <w:t xml:space="preserve"> </w:t>
            </w:r>
          </w:p>
        </w:tc>
      </w:tr>
      <w:tr w:rsidR="002C7B1A" w:rsidRPr="00C61A1D" w14:paraId="0054E084" w14:textId="77777777" w:rsidTr="003A432C">
        <w:tc>
          <w:tcPr>
            <w:tcW w:w="8908" w:type="dxa"/>
            <w:shd w:val="clear" w:color="auto" w:fill="FFFFFF" w:themeFill="background1"/>
          </w:tcPr>
          <w:p w14:paraId="68863966" w14:textId="6EBFC7A8" w:rsidR="002C7B1A" w:rsidRPr="00374227" w:rsidRDefault="00374227" w:rsidP="003A432C">
            <w:pPr>
              <w:rPr>
                <w:rFonts w:ascii="Arial" w:hAnsi="Arial" w:cs="Arial"/>
                <w:bCs/>
              </w:rPr>
            </w:pPr>
            <w:r w:rsidRPr="00374227">
              <w:rPr>
                <w:rFonts w:ascii="Arial" w:hAnsi="Arial" w:cs="Arial"/>
                <w:bCs/>
              </w:rPr>
              <w:t>Refer to sub sections.</w:t>
            </w:r>
          </w:p>
        </w:tc>
      </w:tr>
      <w:tr w:rsidR="002C7B1A" w:rsidRPr="00C61A1D" w14:paraId="5252B21A" w14:textId="77777777" w:rsidTr="003A432C">
        <w:tc>
          <w:tcPr>
            <w:tcW w:w="8908" w:type="dxa"/>
            <w:shd w:val="clear" w:color="auto" w:fill="FFFFFF" w:themeFill="background1"/>
          </w:tcPr>
          <w:p w14:paraId="5335CEFD" w14:textId="77777777" w:rsidR="002C7B1A" w:rsidRDefault="002C7B1A" w:rsidP="003A432C">
            <w:pPr>
              <w:tabs>
                <w:tab w:val="left" w:pos="2130"/>
              </w:tabs>
              <w:rPr>
                <w:rFonts w:ascii="Arial" w:hAnsi="Arial" w:cs="Arial"/>
                <w:b/>
              </w:rPr>
            </w:pPr>
            <w:r w:rsidRPr="00E13A0D">
              <w:rPr>
                <w:rFonts w:ascii="Arial" w:hAnsi="Arial" w:cs="Arial"/>
                <w:b/>
              </w:rPr>
              <w:t xml:space="preserve">PSED </w:t>
            </w:r>
            <w:r>
              <w:rPr>
                <w:rFonts w:ascii="Arial" w:hAnsi="Arial" w:cs="Arial"/>
                <w:b/>
              </w:rPr>
              <w:t>Objective 2: Section 3.</w:t>
            </w:r>
            <w:r w:rsidRPr="00E13A0D">
              <w:rPr>
                <w:rFonts w:ascii="Arial" w:hAnsi="Arial" w:cs="Arial"/>
                <w:b/>
              </w:rPr>
              <w:t xml:space="preserve"> </w:t>
            </w:r>
            <w:r w:rsidRPr="00897DE3">
              <w:rPr>
                <w:rFonts w:ascii="Arial" w:hAnsi="Arial" w:cs="Arial"/>
                <w:b/>
                <w:sz w:val="18"/>
                <w:szCs w:val="18"/>
              </w:rPr>
              <w:t xml:space="preserve">sub-section </w:t>
            </w:r>
            <w:r w:rsidRPr="00897DE3">
              <w:rPr>
                <w:rFonts w:ascii="Arial" w:hAnsi="Arial" w:cs="Arial"/>
                <w:b/>
                <w:sz w:val="18"/>
                <w:szCs w:val="18"/>
                <w:shd w:val="clear" w:color="auto" w:fill="FFFFFF" w:themeFill="background1"/>
              </w:rPr>
              <w:t xml:space="preserve">a) </w:t>
            </w:r>
            <w:r w:rsidRPr="00897DE3">
              <w:rPr>
                <w:rFonts w:ascii="Arial" w:hAnsi="Arial" w:cs="Arial"/>
                <w:sz w:val="18"/>
                <w:szCs w:val="18"/>
              </w:rPr>
              <w:t>remove or minimise disadvantages suffered by people who share a relevant protected characteristic that are connected to that characteristic.</w:t>
            </w:r>
          </w:p>
        </w:tc>
      </w:tr>
      <w:tr w:rsidR="002C7B1A" w:rsidRPr="00C61A1D" w14:paraId="2FE0961F" w14:textId="77777777" w:rsidTr="003A432C">
        <w:tc>
          <w:tcPr>
            <w:tcW w:w="8908" w:type="dxa"/>
            <w:shd w:val="clear" w:color="auto" w:fill="FFFFFF" w:themeFill="background1"/>
          </w:tcPr>
          <w:p w14:paraId="6BFE5A42" w14:textId="77777777" w:rsidR="002C7B1A" w:rsidRDefault="002C7B1A" w:rsidP="003A432C">
            <w:pPr>
              <w:rPr>
                <w:rFonts w:ascii="Arial" w:eastAsiaTheme="minorHAnsi" w:hAnsi="Arial" w:cs="Arial"/>
                <w:lang w:eastAsia="en-US"/>
              </w:rPr>
            </w:pPr>
            <w:r>
              <w:rPr>
                <w:rFonts w:ascii="Arial" w:eastAsiaTheme="minorHAnsi" w:hAnsi="Arial" w:cs="Arial"/>
                <w:lang w:eastAsia="en-US"/>
              </w:rPr>
              <w:t xml:space="preserve">The service is accessible and can support people with different needs, especially people with disabilities. </w:t>
            </w:r>
          </w:p>
          <w:p w14:paraId="17D97942" w14:textId="77777777" w:rsidR="002C7B1A" w:rsidRDefault="002C7B1A" w:rsidP="003A432C">
            <w:pPr>
              <w:rPr>
                <w:rFonts w:ascii="Arial" w:eastAsiaTheme="minorHAnsi" w:hAnsi="Arial" w:cs="Arial"/>
                <w:lang w:eastAsia="en-US"/>
              </w:rPr>
            </w:pPr>
          </w:p>
          <w:p w14:paraId="5FB4A310" w14:textId="4E5B6F9E" w:rsidR="002C7B1A" w:rsidRPr="00374227" w:rsidRDefault="002C7B1A" w:rsidP="00374227">
            <w:pPr>
              <w:rPr>
                <w:rFonts w:ascii="Arial" w:eastAsiaTheme="minorHAnsi" w:hAnsi="Arial" w:cs="Arial"/>
                <w:lang w:eastAsia="en-US"/>
              </w:rPr>
            </w:pPr>
            <w:r>
              <w:rPr>
                <w:rFonts w:ascii="Arial" w:eastAsiaTheme="minorHAnsi" w:hAnsi="Arial" w:cs="Arial"/>
                <w:lang w:eastAsia="en-US"/>
              </w:rPr>
              <w:t>Moving forward the service will; provide better monitoring of its service users and the outcomes they receive – looking for parity in service delivery and satisfaction levels.</w:t>
            </w:r>
          </w:p>
        </w:tc>
      </w:tr>
      <w:tr w:rsidR="002C7B1A" w:rsidRPr="00C61A1D" w14:paraId="59C9BB12" w14:textId="77777777" w:rsidTr="003A432C">
        <w:tc>
          <w:tcPr>
            <w:tcW w:w="8908" w:type="dxa"/>
            <w:shd w:val="clear" w:color="auto" w:fill="FFFFFF" w:themeFill="background1"/>
          </w:tcPr>
          <w:p w14:paraId="55EC0006" w14:textId="77777777" w:rsidR="002C7B1A" w:rsidRDefault="002C7B1A" w:rsidP="003A432C">
            <w:pPr>
              <w:tabs>
                <w:tab w:val="left" w:pos="2130"/>
              </w:tabs>
              <w:rPr>
                <w:rFonts w:ascii="Arial" w:hAnsi="Arial" w:cs="Arial"/>
                <w:b/>
              </w:rPr>
            </w:pPr>
            <w:r w:rsidRPr="00E13A0D">
              <w:rPr>
                <w:rFonts w:ascii="Arial" w:hAnsi="Arial" w:cs="Arial"/>
                <w:b/>
              </w:rPr>
              <w:t xml:space="preserve">PSED </w:t>
            </w:r>
            <w:r>
              <w:rPr>
                <w:rFonts w:ascii="Arial" w:hAnsi="Arial" w:cs="Arial"/>
                <w:b/>
              </w:rPr>
              <w:t>Objective 2: Section 3.</w:t>
            </w:r>
            <w:r w:rsidRPr="00E13A0D">
              <w:rPr>
                <w:rFonts w:ascii="Arial" w:hAnsi="Arial" w:cs="Arial"/>
                <w:b/>
              </w:rPr>
              <w:t xml:space="preserve"> </w:t>
            </w:r>
            <w:r w:rsidRPr="00897DE3">
              <w:rPr>
                <w:rFonts w:ascii="Arial" w:hAnsi="Arial" w:cs="Arial"/>
                <w:b/>
                <w:sz w:val="18"/>
                <w:szCs w:val="18"/>
              </w:rPr>
              <w:t xml:space="preserve">sub-section b) </w:t>
            </w:r>
            <w:r w:rsidRPr="00897DE3">
              <w:rPr>
                <w:rFonts w:ascii="Arial" w:hAnsi="Arial" w:cs="Arial"/>
                <w:sz w:val="18"/>
                <w:szCs w:val="18"/>
              </w:rPr>
              <w:t>take steps to meet the needs of people who share a relevant protected characteristic that are different from the needs of people who do not share it</w:t>
            </w:r>
          </w:p>
        </w:tc>
      </w:tr>
      <w:tr w:rsidR="002C7B1A" w:rsidRPr="00C61A1D" w14:paraId="2C65B95B" w14:textId="77777777" w:rsidTr="003A432C">
        <w:tc>
          <w:tcPr>
            <w:tcW w:w="8908" w:type="dxa"/>
            <w:shd w:val="clear" w:color="auto" w:fill="FFFFFF" w:themeFill="background1"/>
          </w:tcPr>
          <w:p w14:paraId="3693B504" w14:textId="65A33B37" w:rsidR="002C7B1A" w:rsidRDefault="002C7B1A" w:rsidP="003A432C">
            <w:pPr>
              <w:tabs>
                <w:tab w:val="left" w:pos="2130"/>
              </w:tabs>
              <w:rPr>
                <w:rFonts w:ascii="Arial" w:hAnsi="Arial" w:cs="Arial"/>
                <w:bCs/>
              </w:rPr>
            </w:pPr>
            <w:r w:rsidRPr="00897DE3">
              <w:rPr>
                <w:rFonts w:ascii="Arial" w:hAnsi="Arial" w:cs="Arial"/>
                <w:bCs/>
              </w:rPr>
              <w:t>During the consultation,</w:t>
            </w:r>
            <w:r>
              <w:rPr>
                <w:rFonts w:ascii="Arial" w:hAnsi="Arial" w:cs="Arial"/>
                <w:bCs/>
              </w:rPr>
              <w:t xml:space="preserve"> all protected characteristics mentioned the need for </w:t>
            </w:r>
            <w:r w:rsidR="00912B67">
              <w:rPr>
                <w:rFonts w:ascii="Arial" w:hAnsi="Arial" w:cs="Arial"/>
                <w:bCs/>
              </w:rPr>
              <w:t>access,</w:t>
            </w:r>
            <w:r>
              <w:rPr>
                <w:rFonts w:ascii="Arial" w:hAnsi="Arial" w:cs="Arial"/>
                <w:bCs/>
              </w:rPr>
              <w:t xml:space="preserve"> parking, and ease of travel. </w:t>
            </w:r>
            <w:r w:rsidRPr="00897DE3">
              <w:rPr>
                <w:rFonts w:ascii="Arial" w:hAnsi="Arial" w:cs="Arial"/>
                <w:bCs/>
              </w:rPr>
              <w:t xml:space="preserve"> </w:t>
            </w:r>
          </w:p>
          <w:p w14:paraId="5B943650" w14:textId="77777777" w:rsidR="002C7B1A" w:rsidRDefault="002C7B1A" w:rsidP="003A432C">
            <w:pPr>
              <w:tabs>
                <w:tab w:val="left" w:pos="2130"/>
              </w:tabs>
              <w:rPr>
                <w:rFonts w:ascii="Arial" w:hAnsi="Arial" w:cs="Arial"/>
                <w:bCs/>
              </w:rPr>
            </w:pPr>
          </w:p>
          <w:p w14:paraId="5FF48F6D" w14:textId="114A1903" w:rsidR="002C7B1A" w:rsidRDefault="002C7B1A" w:rsidP="003A432C">
            <w:pPr>
              <w:tabs>
                <w:tab w:val="left" w:pos="2130"/>
              </w:tabs>
              <w:rPr>
                <w:rFonts w:ascii="Arial" w:hAnsi="Arial" w:cs="Arial"/>
                <w:bCs/>
              </w:rPr>
            </w:pPr>
            <w:r>
              <w:rPr>
                <w:rFonts w:ascii="Arial" w:hAnsi="Arial" w:cs="Arial"/>
                <w:bCs/>
              </w:rPr>
              <w:t xml:space="preserve">Whilst public travel is outside the remit of </w:t>
            </w:r>
            <w:r w:rsidR="00374227">
              <w:rPr>
                <w:rFonts w:ascii="Arial" w:hAnsi="Arial" w:cs="Arial"/>
                <w:bCs/>
              </w:rPr>
              <w:t>the trust,</w:t>
            </w:r>
            <w:r>
              <w:rPr>
                <w:rFonts w:ascii="Arial" w:hAnsi="Arial" w:cs="Arial"/>
                <w:bCs/>
              </w:rPr>
              <w:t xml:space="preserve"> it can </w:t>
            </w:r>
            <w:r w:rsidR="00374227">
              <w:rPr>
                <w:rFonts w:ascii="Arial" w:hAnsi="Arial" w:cs="Arial"/>
                <w:bCs/>
              </w:rPr>
              <w:t>nonetheless</w:t>
            </w:r>
            <w:r>
              <w:rPr>
                <w:rFonts w:ascii="Arial" w:hAnsi="Arial" w:cs="Arial"/>
                <w:bCs/>
              </w:rPr>
              <w:t xml:space="preserve"> liaise with </w:t>
            </w:r>
            <w:r w:rsidR="00374227">
              <w:rPr>
                <w:rFonts w:ascii="Arial" w:hAnsi="Arial" w:cs="Arial"/>
                <w:bCs/>
              </w:rPr>
              <w:t xml:space="preserve">commissioners and </w:t>
            </w:r>
            <w:r>
              <w:rPr>
                <w:rFonts w:ascii="Arial" w:hAnsi="Arial" w:cs="Arial"/>
                <w:bCs/>
              </w:rPr>
              <w:t xml:space="preserve">transport providers to identify better serving bus routes. </w:t>
            </w:r>
          </w:p>
          <w:p w14:paraId="442F25CF" w14:textId="77777777" w:rsidR="002C7B1A" w:rsidRDefault="002C7B1A" w:rsidP="003A432C">
            <w:pPr>
              <w:tabs>
                <w:tab w:val="left" w:pos="2130"/>
              </w:tabs>
              <w:rPr>
                <w:rFonts w:ascii="Arial" w:hAnsi="Arial" w:cs="Arial"/>
                <w:bCs/>
              </w:rPr>
            </w:pPr>
          </w:p>
          <w:p w14:paraId="71F057D0" w14:textId="40D06C2C" w:rsidR="002C7B1A" w:rsidRPr="008C5B82" w:rsidRDefault="002C7B1A" w:rsidP="003A432C">
            <w:pPr>
              <w:tabs>
                <w:tab w:val="left" w:pos="2130"/>
              </w:tabs>
              <w:rPr>
                <w:rFonts w:ascii="Arial" w:hAnsi="Arial" w:cs="Arial"/>
                <w:bCs/>
              </w:rPr>
            </w:pPr>
            <w:r>
              <w:rPr>
                <w:rFonts w:ascii="Arial" w:hAnsi="Arial" w:cs="Arial"/>
                <w:bCs/>
              </w:rPr>
              <w:t xml:space="preserve">Patients need to be informed of any hospital transport services that they might be entitled to. </w:t>
            </w:r>
          </w:p>
        </w:tc>
      </w:tr>
      <w:tr w:rsidR="002C7B1A" w:rsidRPr="00C61A1D" w14:paraId="5A7C4656" w14:textId="77777777" w:rsidTr="003A432C">
        <w:tc>
          <w:tcPr>
            <w:tcW w:w="8908" w:type="dxa"/>
            <w:shd w:val="clear" w:color="auto" w:fill="FFFFFF" w:themeFill="background1"/>
          </w:tcPr>
          <w:p w14:paraId="55849606" w14:textId="77777777" w:rsidR="002C7B1A" w:rsidRDefault="002C7B1A" w:rsidP="003A432C">
            <w:pPr>
              <w:tabs>
                <w:tab w:val="left" w:pos="2130"/>
              </w:tabs>
              <w:rPr>
                <w:rFonts w:ascii="Arial" w:hAnsi="Arial" w:cs="Arial"/>
                <w:b/>
              </w:rPr>
            </w:pPr>
            <w:r w:rsidRPr="00E13A0D">
              <w:rPr>
                <w:rFonts w:ascii="Arial" w:hAnsi="Arial" w:cs="Arial"/>
                <w:b/>
              </w:rPr>
              <w:lastRenderedPageBreak/>
              <w:t xml:space="preserve">PSED </w:t>
            </w:r>
            <w:r>
              <w:rPr>
                <w:rFonts w:ascii="Arial" w:hAnsi="Arial" w:cs="Arial"/>
                <w:b/>
              </w:rPr>
              <w:t>Objective 2: Section 3.</w:t>
            </w:r>
            <w:r w:rsidRPr="00E13A0D">
              <w:rPr>
                <w:rFonts w:ascii="Arial" w:hAnsi="Arial" w:cs="Arial"/>
                <w:b/>
              </w:rPr>
              <w:t xml:space="preserve"> sub-section c</w:t>
            </w:r>
            <w:r w:rsidRPr="00E24579">
              <w:rPr>
                <w:rFonts w:ascii="Arial" w:hAnsi="Arial" w:cs="Arial"/>
                <w:b/>
                <w:sz w:val="18"/>
                <w:szCs w:val="18"/>
              </w:rPr>
              <w:t>)</w:t>
            </w:r>
            <w:r w:rsidRPr="00E24579">
              <w:rPr>
                <w:rFonts w:ascii="Arial" w:hAnsi="Arial" w:cs="Arial"/>
                <w:sz w:val="18"/>
                <w:szCs w:val="18"/>
              </w:rPr>
              <w:t xml:space="preserve"> encourage people who share a relevant protected characteristic to participate in public life or in any other activity in which participation by such people is disproportionately low.</w:t>
            </w:r>
          </w:p>
        </w:tc>
      </w:tr>
      <w:tr w:rsidR="002C7B1A" w:rsidRPr="00C61A1D" w14:paraId="30AA0E66" w14:textId="77777777" w:rsidTr="003A432C">
        <w:tc>
          <w:tcPr>
            <w:tcW w:w="8908" w:type="dxa"/>
            <w:shd w:val="clear" w:color="auto" w:fill="FFFFFF" w:themeFill="background1"/>
          </w:tcPr>
          <w:p w14:paraId="6CA32921" w14:textId="77777777" w:rsidR="002C7B1A" w:rsidRDefault="002C7B1A" w:rsidP="003A432C">
            <w:pPr>
              <w:tabs>
                <w:tab w:val="left" w:pos="2130"/>
              </w:tabs>
              <w:rPr>
                <w:rFonts w:ascii="Arial" w:hAnsi="Arial" w:cs="Arial"/>
                <w:bCs/>
              </w:rPr>
            </w:pPr>
            <w:r>
              <w:rPr>
                <w:rFonts w:ascii="Arial" w:hAnsi="Arial" w:cs="Arial"/>
                <w:bCs/>
              </w:rPr>
              <w:t xml:space="preserve">The service does cater for anyone in the catchment area, and it is maintaining local services. </w:t>
            </w:r>
          </w:p>
          <w:p w14:paraId="179455BE" w14:textId="49231E4C" w:rsidR="002C7B1A" w:rsidRPr="00374227" w:rsidRDefault="002C7B1A" w:rsidP="003A432C">
            <w:pPr>
              <w:tabs>
                <w:tab w:val="left" w:pos="2130"/>
              </w:tabs>
              <w:rPr>
                <w:rFonts w:ascii="Arial" w:hAnsi="Arial" w:cs="Arial"/>
                <w:bCs/>
              </w:rPr>
            </w:pPr>
          </w:p>
        </w:tc>
      </w:tr>
      <w:tr w:rsidR="002C7B1A" w:rsidRPr="00C61A1D" w14:paraId="551D9D10" w14:textId="77777777" w:rsidTr="00374227">
        <w:trPr>
          <w:trHeight w:val="820"/>
        </w:trPr>
        <w:tc>
          <w:tcPr>
            <w:tcW w:w="8908" w:type="dxa"/>
            <w:shd w:val="clear" w:color="auto" w:fill="FFFFFF" w:themeFill="background1"/>
          </w:tcPr>
          <w:p w14:paraId="06F737A0" w14:textId="77777777" w:rsidR="002C7B1A" w:rsidRPr="004936D5" w:rsidRDefault="002C7B1A" w:rsidP="003A432C">
            <w:pPr>
              <w:rPr>
                <w:rFonts w:ascii="Arial" w:hAnsi="Arial" w:cs="Arial"/>
                <w:color w:val="000000"/>
                <w:shd w:val="clear" w:color="auto" w:fill="FFFFFF"/>
              </w:rPr>
            </w:pPr>
            <w:r>
              <w:rPr>
                <w:rFonts w:ascii="Arial" w:hAnsi="Arial" w:cs="Arial"/>
                <w:b/>
              </w:rPr>
              <w:t>PSED Objective 3</w:t>
            </w:r>
            <w:r w:rsidRPr="0025533C">
              <w:rPr>
                <w:rFonts w:ascii="Arial" w:hAnsi="Arial" w:cs="Arial"/>
                <w:b/>
              </w:rPr>
              <w:t xml:space="preserve">: </w:t>
            </w:r>
            <w:r w:rsidRPr="0025533C">
              <w:rPr>
                <w:rFonts w:ascii="Arial" w:hAnsi="Arial" w:cs="Arial"/>
                <w:color w:val="000000"/>
                <w:shd w:val="clear" w:color="auto" w:fill="FFFFFF"/>
              </w:rPr>
              <w:t>Foster good relations between persons who share a relevant protected characteristic and persons who do not share it</w:t>
            </w:r>
            <w:r w:rsidRPr="00AB3A33">
              <w:rPr>
                <w:rFonts w:ascii="Arial" w:hAnsi="Arial" w:cs="Arial"/>
                <w:color w:val="000000"/>
                <w:sz w:val="18"/>
                <w:szCs w:val="18"/>
                <w:shd w:val="clear" w:color="auto" w:fill="FFFFFF"/>
              </w:rPr>
              <w:t>. (Consider</w:t>
            </w:r>
            <w:r w:rsidRPr="00AB3A33">
              <w:rPr>
                <w:rFonts w:ascii="Arial" w:hAnsi="Arial" w:cs="Arial"/>
                <w:sz w:val="18"/>
                <w:szCs w:val="18"/>
              </w:rPr>
              <w:t xml:space="preserve"> whether this is engaged. If engaged, consider how the project tackles prejudice, and promotes understanding -between the protected characteristics)</w:t>
            </w:r>
          </w:p>
        </w:tc>
      </w:tr>
      <w:tr w:rsidR="002C7B1A" w:rsidRPr="00C61A1D" w14:paraId="5FE23B78" w14:textId="77777777" w:rsidTr="003A432C">
        <w:tc>
          <w:tcPr>
            <w:tcW w:w="8908" w:type="dxa"/>
            <w:shd w:val="clear" w:color="auto" w:fill="FFFFFF" w:themeFill="background1"/>
          </w:tcPr>
          <w:p w14:paraId="5E7F9775" w14:textId="3A3C3A17" w:rsidR="002C7B1A" w:rsidRPr="00374227" w:rsidRDefault="00374227" w:rsidP="003A432C">
            <w:pPr>
              <w:pStyle w:val="Normal1"/>
              <w:tabs>
                <w:tab w:val="left" w:pos="540"/>
                <w:tab w:val="left" w:pos="1080"/>
              </w:tabs>
              <w:contextualSpacing/>
              <w:rPr>
                <w:rFonts w:ascii="Arial" w:eastAsia="Arial" w:hAnsi="Arial" w:cs="Arial"/>
                <w:color w:val="000000"/>
              </w:rPr>
            </w:pPr>
            <w:r w:rsidRPr="00374227">
              <w:rPr>
                <w:rFonts w:ascii="Arial" w:eastAsia="Arial" w:hAnsi="Arial" w:cs="Arial"/>
                <w:color w:val="000000"/>
              </w:rPr>
              <w:t>O</w:t>
            </w:r>
            <w:r w:rsidR="002C7B1A" w:rsidRPr="00374227">
              <w:rPr>
                <w:rFonts w:ascii="Arial" w:eastAsia="Arial" w:hAnsi="Arial" w:cs="Arial"/>
                <w:color w:val="000000"/>
              </w:rPr>
              <w:t>bjective is not engaged</w:t>
            </w:r>
            <w:r w:rsidRPr="00374227">
              <w:rPr>
                <w:rFonts w:ascii="Arial" w:eastAsia="Arial" w:hAnsi="Arial" w:cs="Arial"/>
                <w:color w:val="000000"/>
              </w:rPr>
              <w:t>.</w:t>
            </w:r>
          </w:p>
        </w:tc>
      </w:tr>
      <w:tr w:rsidR="002C7B1A" w:rsidRPr="00C61A1D" w14:paraId="5D8857B3" w14:textId="77777777" w:rsidTr="003A432C">
        <w:tc>
          <w:tcPr>
            <w:tcW w:w="8908" w:type="dxa"/>
            <w:shd w:val="clear" w:color="auto" w:fill="FFFFFF" w:themeFill="background1"/>
          </w:tcPr>
          <w:p w14:paraId="05104DE1" w14:textId="77777777" w:rsidR="002C7B1A" w:rsidRDefault="002C7B1A" w:rsidP="003A432C">
            <w:pPr>
              <w:pStyle w:val="Normal1"/>
              <w:tabs>
                <w:tab w:val="left" w:pos="540"/>
                <w:tab w:val="left" w:pos="1080"/>
              </w:tabs>
              <w:contextualSpacing/>
              <w:rPr>
                <w:rFonts w:ascii="Arial" w:eastAsia="Arial" w:hAnsi="Arial" w:cs="Arial"/>
                <w:b/>
              </w:rPr>
            </w:pPr>
            <w:r>
              <w:rPr>
                <w:rFonts w:ascii="Arial" w:eastAsia="Arial" w:hAnsi="Arial" w:cs="Arial"/>
                <w:b/>
              </w:rPr>
              <w:t>PSED Section 2:  Consider and make recommendation regards implementing PSED into the commissioning process and service specification to any potential bidder/service provider (private/ public/charity sector)</w:t>
            </w:r>
          </w:p>
        </w:tc>
      </w:tr>
      <w:tr w:rsidR="002C7B1A" w:rsidRPr="00C61A1D" w14:paraId="5473C1FA" w14:textId="77777777" w:rsidTr="003A432C">
        <w:tc>
          <w:tcPr>
            <w:tcW w:w="8908" w:type="dxa"/>
            <w:shd w:val="clear" w:color="auto" w:fill="FFFFFF" w:themeFill="background1"/>
          </w:tcPr>
          <w:p w14:paraId="10F2BF9A" w14:textId="3DCA3AF3" w:rsidR="00331393" w:rsidRDefault="00331393" w:rsidP="003A432C">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 xml:space="preserve">Further work required to capture, </w:t>
            </w:r>
            <w:r w:rsidR="00912B67">
              <w:rPr>
                <w:rFonts w:ascii="Arial" w:eastAsiaTheme="minorHAnsi" w:hAnsi="Arial" w:cs="Arial"/>
                <w:lang w:eastAsia="en-US"/>
              </w:rPr>
              <w:t>report,</w:t>
            </w:r>
            <w:r>
              <w:rPr>
                <w:rFonts w:ascii="Arial" w:eastAsiaTheme="minorHAnsi" w:hAnsi="Arial" w:cs="Arial"/>
                <w:lang w:eastAsia="en-US"/>
              </w:rPr>
              <w:t xml:space="preserve"> and monitor services by protected characteristic.</w:t>
            </w:r>
          </w:p>
          <w:p w14:paraId="4C9D6A47" w14:textId="77777777" w:rsidR="00331393" w:rsidRDefault="00331393" w:rsidP="003A432C">
            <w:pPr>
              <w:pStyle w:val="Normal1"/>
              <w:tabs>
                <w:tab w:val="left" w:pos="540"/>
                <w:tab w:val="left" w:pos="1080"/>
              </w:tabs>
              <w:contextualSpacing/>
              <w:rPr>
                <w:rFonts w:ascii="Arial" w:eastAsiaTheme="minorHAnsi" w:hAnsi="Arial" w:cs="Arial"/>
                <w:lang w:eastAsia="en-US"/>
              </w:rPr>
            </w:pPr>
          </w:p>
          <w:p w14:paraId="3EAED6D0" w14:textId="710A297A" w:rsidR="002C7B1A" w:rsidRPr="00861AC8" w:rsidRDefault="00331393" w:rsidP="00331393">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 xml:space="preserve">The lead commissioner requires the trust to provide evidence of compliance with PSED through the NHS Standard Contract. </w:t>
            </w:r>
            <w:r w:rsidR="00374227">
              <w:rPr>
                <w:rFonts w:ascii="Arial" w:eastAsiaTheme="minorHAnsi" w:hAnsi="Arial" w:cs="Arial"/>
                <w:lang w:eastAsia="en-US"/>
              </w:rPr>
              <w:t xml:space="preserve">Any proposed future changes to service </w:t>
            </w:r>
            <w:r>
              <w:rPr>
                <w:rFonts w:ascii="Arial" w:eastAsiaTheme="minorHAnsi" w:hAnsi="Arial" w:cs="Arial"/>
                <w:lang w:eastAsia="en-US"/>
              </w:rPr>
              <w:t xml:space="preserve">model/ delivery </w:t>
            </w:r>
            <w:r w:rsidR="00374227">
              <w:rPr>
                <w:rFonts w:ascii="Arial" w:eastAsiaTheme="minorHAnsi" w:hAnsi="Arial" w:cs="Arial"/>
                <w:lang w:eastAsia="en-US"/>
              </w:rPr>
              <w:t xml:space="preserve">will be subject to separate equality analysis. </w:t>
            </w:r>
          </w:p>
        </w:tc>
      </w:tr>
      <w:tr w:rsidR="002C7B1A" w:rsidRPr="00C61A1D" w14:paraId="399B27D3" w14:textId="77777777" w:rsidTr="003A432C">
        <w:tc>
          <w:tcPr>
            <w:tcW w:w="8908" w:type="dxa"/>
            <w:shd w:val="clear" w:color="auto" w:fill="FFFFFF" w:themeFill="background1"/>
          </w:tcPr>
          <w:p w14:paraId="77E57A8B" w14:textId="42B60F30" w:rsidR="002C7B1A" w:rsidRPr="00E13A0D" w:rsidRDefault="00331393" w:rsidP="00331393">
            <w:pPr>
              <w:pStyle w:val="Normal1"/>
              <w:tabs>
                <w:tab w:val="left" w:pos="540"/>
                <w:tab w:val="left" w:pos="1080"/>
              </w:tabs>
              <w:rPr>
                <w:rFonts w:ascii="Arial" w:eastAsia="Arial" w:hAnsi="Arial" w:cs="Arial"/>
              </w:rPr>
            </w:pPr>
            <w:r>
              <w:rPr>
                <w:rFonts w:ascii="Arial" w:eastAsia="Arial" w:hAnsi="Arial" w:cs="Arial"/>
                <w:b/>
              </w:rPr>
              <w:t>R</w:t>
            </w:r>
            <w:r w:rsidR="002C7B1A">
              <w:rPr>
                <w:rFonts w:ascii="Arial" w:eastAsia="Arial" w:hAnsi="Arial" w:cs="Arial"/>
                <w:b/>
              </w:rPr>
              <w:t>ecommendation to Board</w:t>
            </w:r>
          </w:p>
        </w:tc>
      </w:tr>
      <w:tr w:rsidR="002C7B1A" w:rsidRPr="00C61A1D" w14:paraId="4FB471BF" w14:textId="77777777" w:rsidTr="003A432C">
        <w:tc>
          <w:tcPr>
            <w:tcW w:w="8908" w:type="dxa"/>
            <w:shd w:val="clear" w:color="auto" w:fill="FFFFFF" w:themeFill="background1"/>
          </w:tcPr>
          <w:p w14:paraId="2E56B6ED" w14:textId="6AF79C86" w:rsidR="002C7B1A" w:rsidRPr="007C21C5" w:rsidRDefault="002C7B1A" w:rsidP="007C21C5">
            <w:pPr>
              <w:pStyle w:val="Normal1"/>
              <w:tabs>
                <w:tab w:val="left" w:pos="540"/>
                <w:tab w:val="left" w:pos="1080"/>
              </w:tabs>
              <w:contextualSpacing/>
              <w:rPr>
                <w:rFonts w:ascii="Arial" w:hAnsi="Arial" w:cs="Arial"/>
                <w:bCs/>
              </w:rPr>
            </w:pPr>
            <w:r w:rsidRPr="007C21C5">
              <w:rPr>
                <w:rFonts w:ascii="Arial" w:eastAsia="Arial" w:hAnsi="Arial" w:cs="Arial"/>
                <w:bCs/>
              </w:rPr>
              <w:t xml:space="preserve">PSED will be met by the </w:t>
            </w:r>
            <w:r w:rsidR="007C21C5" w:rsidRPr="007C21C5">
              <w:rPr>
                <w:rFonts w:ascii="Arial" w:eastAsia="Arial" w:hAnsi="Arial" w:cs="Arial"/>
                <w:bCs/>
              </w:rPr>
              <w:t>reconfiguration</w:t>
            </w:r>
            <w:r w:rsidRPr="007C21C5">
              <w:rPr>
                <w:rFonts w:ascii="Arial" w:eastAsia="Arial" w:hAnsi="Arial" w:cs="Arial"/>
                <w:bCs/>
              </w:rPr>
              <w:t xml:space="preserve"> of </w:t>
            </w:r>
            <w:r w:rsidR="007C21C5" w:rsidRPr="007C21C5">
              <w:rPr>
                <w:rFonts w:ascii="Arial" w:eastAsia="Arial" w:hAnsi="Arial" w:cs="Arial"/>
                <w:bCs/>
              </w:rPr>
              <w:t>services.</w:t>
            </w:r>
          </w:p>
        </w:tc>
      </w:tr>
      <w:tr w:rsidR="002C7B1A" w:rsidRPr="00C61A1D" w14:paraId="3CB1CB2F" w14:textId="77777777" w:rsidTr="003A432C">
        <w:tc>
          <w:tcPr>
            <w:tcW w:w="8908" w:type="dxa"/>
            <w:shd w:val="clear" w:color="auto" w:fill="FFFFFF" w:themeFill="background1"/>
          </w:tcPr>
          <w:p w14:paraId="587C8972" w14:textId="77777777" w:rsidR="002C7B1A" w:rsidRPr="00331393" w:rsidRDefault="002C7B1A" w:rsidP="00331393">
            <w:pPr>
              <w:rPr>
                <w:rFonts w:ascii="Arial" w:hAnsi="Arial" w:cs="Arial"/>
                <w:b/>
              </w:rPr>
            </w:pPr>
            <w:r w:rsidRPr="00331393">
              <w:rPr>
                <w:rFonts w:ascii="Arial" w:hAnsi="Arial" w:cs="Arial"/>
                <w:b/>
              </w:rPr>
              <w:t>Actions that need to be taken</w:t>
            </w:r>
          </w:p>
        </w:tc>
      </w:tr>
      <w:tr w:rsidR="002C7B1A" w:rsidRPr="00C61A1D" w14:paraId="59D00DAD" w14:textId="77777777" w:rsidTr="003A432C">
        <w:tc>
          <w:tcPr>
            <w:tcW w:w="8908" w:type="dxa"/>
            <w:shd w:val="clear" w:color="auto" w:fill="FFFFFF" w:themeFill="background1"/>
          </w:tcPr>
          <w:p w14:paraId="0BCC8BB7" w14:textId="383CAB4E" w:rsidR="002C7B1A" w:rsidRDefault="002C7B1A" w:rsidP="003A432C">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 xml:space="preserve">Public concern over transport and travel needs to be addressed and further work done on understanding concerns and barriers that this is presenting to some in the community. </w:t>
            </w:r>
          </w:p>
          <w:p w14:paraId="1A72108C" w14:textId="77777777" w:rsidR="002C7B1A" w:rsidRDefault="002C7B1A" w:rsidP="003A432C">
            <w:pPr>
              <w:pStyle w:val="Normal1"/>
              <w:tabs>
                <w:tab w:val="left" w:pos="540"/>
                <w:tab w:val="left" w:pos="1080"/>
              </w:tabs>
              <w:contextualSpacing/>
              <w:rPr>
                <w:rFonts w:ascii="Arial" w:eastAsiaTheme="minorHAnsi" w:hAnsi="Arial" w:cs="Arial"/>
                <w:lang w:eastAsia="en-US"/>
              </w:rPr>
            </w:pPr>
          </w:p>
          <w:p w14:paraId="694366EA" w14:textId="482A0EC2" w:rsidR="007C21C5" w:rsidRPr="00861AC8" w:rsidRDefault="007C21C5" w:rsidP="003A432C">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Refer to sections 4 and 6.</w:t>
            </w:r>
          </w:p>
        </w:tc>
      </w:tr>
      <w:bookmarkEnd w:id="2"/>
    </w:tbl>
    <w:p w14:paraId="5A76BE18" w14:textId="77777777" w:rsidR="00122154" w:rsidRDefault="00122154">
      <w:pPr>
        <w:pStyle w:val="Normal1"/>
        <w:spacing w:after="0" w:line="240" w:lineRule="auto"/>
        <w:rPr>
          <w:rFonts w:ascii="Arial" w:eastAsia="Arial" w:hAnsi="Arial" w:cs="Arial"/>
          <w:highlight w:val="yellow"/>
        </w:rPr>
      </w:pPr>
    </w:p>
    <w:p w14:paraId="02958E26" w14:textId="77777777" w:rsidR="00122154" w:rsidRDefault="00122154">
      <w:pPr>
        <w:pStyle w:val="Normal1"/>
        <w:tabs>
          <w:tab w:val="left" w:pos="540"/>
          <w:tab w:val="left" w:pos="1080"/>
        </w:tabs>
        <w:spacing w:after="0" w:line="240" w:lineRule="auto"/>
        <w:rPr>
          <w:rFonts w:ascii="Arial" w:eastAsia="Arial" w:hAnsi="Arial" w:cs="Arial"/>
          <w:b/>
        </w:rPr>
      </w:pPr>
      <w:bookmarkStart w:id="3" w:name="_gjdgxs" w:colFirst="0" w:colLast="0"/>
      <w:bookmarkEnd w:id="3"/>
    </w:p>
    <w:p w14:paraId="3E7AF6C9" w14:textId="77777777" w:rsidR="00122154" w:rsidRDefault="00122154">
      <w:pPr>
        <w:pStyle w:val="Normal1"/>
        <w:rPr>
          <w:rFonts w:ascii="Arial" w:eastAsia="Arial" w:hAnsi="Arial" w:cs="Arial"/>
        </w:rPr>
      </w:pPr>
    </w:p>
    <w:sectPr w:rsidR="00122154" w:rsidSect="00122154">
      <w:headerReference w:type="default" r:id="rId23"/>
      <w:footerReference w:type="defaul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C1DA" w14:textId="77777777" w:rsidR="00FC588F" w:rsidRDefault="00FC588F" w:rsidP="00122154">
      <w:pPr>
        <w:spacing w:after="0" w:line="240" w:lineRule="auto"/>
      </w:pPr>
      <w:r>
        <w:separator/>
      </w:r>
    </w:p>
  </w:endnote>
  <w:endnote w:type="continuationSeparator" w:id="0">
    <w:p w14:paraId="459917BC" w14:textId="77777777" w:rsidR="00FC588F" w:rsidRDefault="00FC588F" w:rsidP="0012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07258"/>
      <w:docPartObj>
        <w:docPartGallery w:val="Page Numbers (Bottom of Page)"/>
        <w:docPartUnique/>
      </w:docPartObj>
    </w:sdtPr>
    <w:sdtEndPr>
      <w:rPr>
        <w:noProof/>
      </w:rPr>
    </w:sdtEndPr>
    <w:sdtContent>
      <w:p w14:paraId="1CEE038C" w14:textId="77777777" w:rsidR="00E13A0D" w:rsidRDefault="00E13A0D">
        <w:pPr>
          <w:pStyle w:val="Footer"/>
          <w:jc w:val="center"/>
        </w:pPr>
        <w:r>
          <w:fldChar w:fldCharType="begin"/>
        </w:r>
        <w:r>
          <w:instrText xml:space="preserve"> PAGE   \* MERGEFORMAT </w:instrText>
        </w:r>
        <w:r>
          <w:fldChar w:fldCharType="separate"/>
        </w:r>
        <w:r w:rsidR="00BB69C4">
          <w:rPr>
            <w:noProof/>
          </w:rPr>
          <w:t>1</w:t>
        </w:r>
        <w:r>
          <w:rPr>
            <w:noProof/>
          </w:rPr>
          <w:fldChar w:fldCharType="end"/>
        </w:r>
      </w:p>
    </w:sdtContent>
  </w:sdt>
  <w:p w14:paraId="720AC0D6" w14:textId="77777777" w:rsidR="00E13A0D" w:rsidRDefault="00E1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F54A" w14:textId="77777777" w:rsidR="00FC588F" w:rsidRDefault="00FC588F" w:rsidP="00122154">
      <w:pPr>
        <w:spacing w:after="0" w:line="240" w:lineRule="auto"/>
      </w:pPr>
      <w:r>
        <w:separator/>
      </w:r>
    </w:p>
  </w:footnote>
  <w:footnote w:type="continuationSeparator" w:id="0">
    <w:p w14:paraId="02B768B2" w14:textId="77777777" w:rsidR="00FC588F" w:rsidRDefault="00FC588F" w:rsidP="00122154">
      <w:pPr>
        <w:spacing w:after="0" w:line="240" w:lineRule="auto"/>
      </w:pPr>
      <w:r>
        <w:continuationSeparator/>
      </w:r>
    </w:p>
  </w:footnote>
  <w:footnote w:id="1">
    <w:p w14:paraId="596D7A3A" w14:textId="428C4322" w:rsidR="00296F18" w:rsidRDefault="00296F18">
      <w:pPr>
        <w:pStyle w:val="FootnoteText"/>
      </w:pPr>
      <w:r>
        <w:rPr>
          <w:rStyle w:val="FootnoteReference"/>
        </w:rPr>
        <w:footnoteRef/>
      </w:r>
      <w:r>
        <w:t xml:space="preserve"> </w:t>
      </w:r>
      <w:bookmarkStart w:id="1" w:name="_Hlk112239589"/>
      <w:r w:rsidRPr="00296F18">
        <w:t>https://www.liverpoolcityregion-ca.gov.uk/wp-content/uploads/Data-dashboard-2022022586.pdf</w:t>
      </w:r>
      <w:bookmarkEnd w:id="1"/>
    </w:p>
  </w:footnote>
  <w:footnote w:id="2">
    <w:p w14:paraId="6CCDD6A7" w14:textId="571F8494" w:rsidR="00C675B8" w:rsidRDefault="00C675B8">
      <w:pPr>
        <w:pStyle w:val="FootnoteText"/>
      </w:pPr>
      <w:r>
        <w:rPr>
          <w:rStyle w:val="FootnoteReference"/>
        </w:rPr>
        <w:footnoteRef/>
      </w:r>
      <w:r>
        <w:t xml:space="preserve"> </w:t>
      </w:r>
      <w:r w:rsidR="00624B76">
        <w:t xml:space="preserve">Heterosexuality/Straight </w:t>
      </w:r>
      <w:r w:rsidR="00624B76" w:rsidRPr="00900A7B">
        <w:t xml:space="preserve">is not included in the chart as </w:t>
      </w:r>
      <w:r w:rsidR="00624B76">
        <w:t>more than 90%</w:t>
      </w:r>
      <w:r w:rsidR="00624B76" w:rsidRPr="00900A7B">
        <w:t xml:space="preserve"> of the</w:t>
      </w:r>
      <w:r w:rsidR="00624B76">
        <w:t xml:space="preserve"> Cheshire and Merseyside</w:t>
      </w:r>
      <w:r w:rsidR="00624B76" w:rsidRPr="00900A7B">
        <w:t xml:space="preserve"> population </w:t>
      </w:r>
      <w:r w:rsidR="00624B76">
        <w:t xml:space="preserve">identifies as heterosexual. </w:t>
      </w:r>
      <w:r w:rsidR="00624B76" w:rsidRPr="00900A7B">
        <w:t xml:space="preserve"> </w:t>
      </w:r>
      <w:r w:rsidR="00624B76">
        <w:t>Homophobic behaviour and</w:t>
      </w:r>
      <w:r w:rsidR="00624B76" w:rsidRPr="00900A7B">
        <w:t xml:space="preserve"> discrimination tends to be targeted at people </w:t>
      </w:r>
      <w:r w:rsidR="00624B76">
        <w:t>who express their identify as having a different sexuality or identifying by a sex different to that they were assigned at birth.</w:t>
      </w:r>
    </w:p>
  </w:footnote>
  <w:footnote w:id="3">
    <w:p w14:paraId="7028F22C" w14:textId="339E2B78" w:rsidR="004A5294" w:rsidRDefault="004A5294">
      <w:pPr>
        <w:pStyle w:val="FootnoteText"/>
      </w:pPr>
      <w:r>
        <w:rPr>
          <w:rStyle w:val="FootnoteReference"/>
        </w:rPr>
        <w:footnoteRef/>
      </w:r>
      <w:r>
        <w:t xml:space="preserve"> </w:t>
      </w:r>
      <w:hyperlink r:id="rId1" w:history="1">
        <w:r w:rsidRPr="007B0355">
          <w:rPr>
            <w:rStyle w:val="Hyperlink"/>
          </w:rPr>
          <w:t>https://bjssjournals.onlinelibrary.wiley.com/doi/abs/10.1002/bjs.11148</w:t>
        </w:r>
      </w:hyperlink>
    </w:p>
    <w:p w14:paraId="41619F3D" w14:textId="77777777" w:rsidR="004A5294" w:rsidRDefault="004A5294">
      <w:pPr>
        <w:pStyle w:val="FootnoteText"/>
      </w:pPr>
    </w:p>
  </w:footnote>
  <w:footnote w:id="4">
    <w:p w14:paraId="4C6A3F25" w14:textId="3C5A197B" w:rsidR="00F32B09" w:rsidRDefault="00F32B09">
      <w:pPr>
        <w:pStyle w:val="FootnoteText"/>
      </w:pPr>
      <w:r>
        <w:rPr>
          <w:rStyle w:val="FootnoteReference"/>
        </w:rPr>
        <w:footnoteRef/>
      </w:r>
      <w:r>
        <w:t xml:space="preserve"> </w:t>
      </w:r>
      <w:hyperlink r:id="rId2" w:anchor=":~:text=Routine%20data%20from%20English%20hospitals,specific%20estimates%20of%20the%20risks" w:history="1">
        <w:r w:rsidRPr="007B0355">
          <w:rPr>
            <w:rStyle w:val="Hyperlink"/>
          </w:rPr>
          <w:t>https://evidence.nihr.ac.uk/alert/general-surgery-is-mostly-safe-during-pregnancy/#:~:text=Routine%20data%20from%20English%20hospitals,specific%20estimates%20of%20the%20risks</w:t>
        </w:r>
      </w:hyperlink>
      <w:r w:rsidRPr="00F32B09">
        <w:t>.</w:t>
      </w:r>
    </w:p>
    <w:p w14:paraId="709F317F" w14:textId="77777777" w:rsidR="00F32B09" w:rsidRDefault="00F32B09">
      <w:pPr>
        <w:pStyle w:val="FootnoteText"/>
      </w:pPr>
    </w:p>
  </w:footnote>
  <w:footnote w:id="5">
    <w:p w14:paraId="5143233A" w14:textId="0CB64084" w:rsidR="005C6666" w:rsidRDefault="005C6666">
      <w:pPr>
        <w:pStyle w:val="FootnoteText"/>
      </w:pPr>
      <w:r>
        <w:rPr>
          <w:rStyle w:val="FootnoteReference"/>
        </w:rPr>
        <w:footnoteRef/>
      </w:r>
      <w:r>
        <w:t xml:space="preserve"> </w:t>
      </w:r>
      <w:hyperlink r:id="rId3" w:history="1">
        <w:r w:rsidRPr="007B0355">
          <w:rPr>
            <w:rStyle w:val="Hyperlink"/>
          </w:rPr>
          <w:t>https://www.stonewall.org.uk/system/files/lgbt_in_britain_health.pdf</w:t>
        </w:r>
      </w:hyperlink>
    </w:p>
    <w:p w14:paraId="114C696B" w14:textId="77777777" w:rsidR="005C6666" w:rsidRDefault="005C66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39B4" w14:textId="77777777" w:rsidR="00122154" w:rsidRDefault="00122154">
    <w:pPr>
      <w:pStyle w:val="Normal1"/>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740"/>
    <w:multiLevelType w:val="multilevel"/>
    <w:tmpl w:val="4A7259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E26183"/>
    <w:multiLevelType w:val="multilevel"/>
    <w:tmpl w:val="4C20F6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A336E"/>
    <w:multiLevelType w:val="hybridMultilevel"/>
    <w:tmpl w:val="EE167608"/>
    <w:lvl w:ilvl="0" w:tplc="ED02EAB6">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F0F31"/>
    <w:multiLevelType w:val="hybridMultilevel"/>
    <w:tmpl w:val="78C0C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226143"/>
    <w:multiLevelType w:val="hybridMultilevel"/>
    <w:tmpl w:val="FBA6A524"/>
    <w:lvl w:ilvl="0" w:tplc="EE1A22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147F9"/>
    <w:multiLevelType w:val="hybridMultilevel"/>
    <w:tmpl w:val="CB36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445A2"/>
    <w:multiLevelType w:val="hybridMultilevel"/>
    <w:tmpl w:val="262C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A2880"/>
    <w:multiLevelType w:val="multilevel"/>
    <w:tmpl w:val="F028D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725E53"/>
    <w:multiLevelType w:val="hybridMultilevel"/>
    <w:tmpl w:val="275A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60618"/>
    <w:multiLevelType w:val="multilevel"/>
    <w:tmpl w:val="0BCAB8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875CE"/>
    <w:multiLevelType w:val="hybridMultilevel"/>
    <w:tmpl w:val="FC44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41F8E"/>
    <w:multiLevelType w:val="hybridMultilevel"/>
    <w:tmpl w:val="8222F614"/>
    <w:lvl w:ilvl="0" w:tplc="37D2ED76">
      <w:start w:val="1"/>
      <w:numFmt w:val="bullet"/>
      <w:lvlText w:val="•"/>
      <w:lvlJc w:val="left"/>
      <w:pPr>
        <w:ind w:left="1287" w:hanging="720"/>
      </w:pPr>
      <w:rPr>
        <w:rFonts w:ascii="Arial" w:hAnsi="Arial" w:hint="default"/>
        <w:b w:val="0"/>
        <w:color w:val="000000" w:themeColor="text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4A67415"/>
    <w:multiLevelType w:val="hybridMultilevel"/>
    <w:tmpl w:val="BF3AC144"/>
    <w:lvl w:ilvl="0" w:tplc="FE689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4579A1"/>
    <w:multiLevelType w:val="hybridMultilevel"/>
    <w:tmpl w:val="BC6A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339EB"/>
    <w:multiLevelType w:val="hybridMultilevel"/>
    <w:tmpl w:val="78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55CEB"/>
    <w:multiLevelType w:val="hybridMultilevel"/>
    <w:tmpl w:val="C6288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2B37C91"/>
    <w:multiLevelType w:val="hybridMultilevel"/>
    <w:tmpl w:val="7B8AD50E"/>
    <w:lvl w:ilvl="0" w:tplc="FFA60B1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0468EB"/>
    <w:multiLevelType w:val="hybridMultilevel"/>
    <w:tmpl w:val="75245636"/>
    <w:lvl w:ilvl="0" w:tplc="FFFFFFFF">
      <w:start w:val="1"/>
      <w:numFmt w:val="decimal"/>
      <w:lvlText w:val="%1."/>
      <w:lvlJc w:val="left"/>
      <w:pPr>
        <w:ind w:left="720" w:hanging="360"/>
      </w:pPr>
      <w:rPr>
        <w:rFonts w:eastAsia="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D264CA"/>
    <w:multiLevelType w:val="hybridMultilevel"/>
    <w:tmpl w:val="8BAE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B2546"/>
    <w:multiLevelType w:val="multilevel"/>
    <w:tmpl w:val="88E67C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414D40"/>
    <w:multiLevelType w:val="hybridMultilevel"/>
    <w:tmpl w:val="B088D18E"/>
    <w:lvl w:ilvl="0" w:tplc="C1B020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023D8"/>
    <w:multiLevelType w:val="multilevel"/>
    <w:tmpl w:val="ADF8756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2" w15:restartNumberingAfterBreak="0">
    <w:nsid w:val="5DD86F91"/>
    <w:multiLevelType w:val="hybridMultilevel"/>
    <w:tmpl w:val="DBA8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22A3B"/>
    <w:multiLevelType w:val="multilevel"/>
    <w:tmpl w:val="CCA0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E94CEE"/>
    <w:multiLevelType w:val="hybridMultilevel"/>
    <w:tmpl w:val="1E22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7163D"/>
    <w:multiLevelType w:val="hybridMultilevel"/>
    <w:tmpl w:val="90FA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319F0"/>
    <w:multiLevelType w:val="hybridMultilevel"/>
    <w:tmpl w:val="0684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335D5"/>
    <w:multiLevelType w:val="hybridMultilevel"/>
    <w:tmpl w:val="C380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07368"/>
    <w:multiLevelType w:val="hybridMultilevel"/>
    <w:tmpl w:val="5F0E06FE"/>
    <w:lvl w:ilvl="0" w:tplc="AB962566">
      <w:start w:val="1"/>
      <w:numFmt w:val="decimal"/>
      <w:lvlText w:val="%1."/>
      <w:lvlJc w:val="left"/>
      <w:pPr>
        <w:ind w:left="720" w:hanging="360"/>
      </w:pPr>
      <w:rPr>
        <w:rFonts w:eastAsia="Calibr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5865B1"/>
    <w:multiLevelType w:val="hybridMultilevel"/>
    <w:tmpl w:val="D61E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7"/>
  </w:num>
  <w:num w:numId="4">
    <w:abstractNumId w:val="21"/>
  </w:num>
  <w:num w:numId="5">
    <w:abstractNumId w:val="16"/>
  </w:num>
  <w:num w:numId="6">
    <w:abstractNumId w:val="28"/>
  </w:num>
  <w:num w:numId="7">
    <w:abstractNumId w:val="12"/>
  </w:num>
  <w:num w:numId="8">
    <w:abstractNumId w:val="16"/>
  </w:num>
  <w:num w:numId="9">
    <w:abstractNumId w:val="11"/>
  </w:num>
  <w:num w:numId="10">
    <w:abstractNumId w:val="9"/>
  </w:num>
  <w:num w:numId="11">
    <w:abstractNumId w:val="1"/>
  </w:num>
  <w:num w:numId="12">
    <w:abstractNumId w:val="4"/>
  </w:num>
  <w:num w:numId="13">
    <w:abstractNumId w:val="29"/>
  </w:num>
  <w:num w:numId="14">
    <w:abstractNumId w:val="8"/>
  </w:num>
  <w:num w:numId="15">
    <w:abstractNumId w:val="10"/>
  </w:num>
  <w:num w:numId="16">
    <w:abstractNumId w:val="27"/>
  </w:num>
  <w:num w:numId="17">
    <w:abstractNumId w:val="26"/>
  </w:num>
  <w:num w:numId="18">
    <w:abstractNumId w:val="22"/>
  </w:num>
  <w:num w:numId="19">
    <w:abstractNumId w:val="14"/>
  </w:num>
  <w:num w:numId="20">
    <w:abstractNumId w:val="3"/>
  </w:num>
  <w:num w:numId="21">
    <w:abstractNumId w:val="15"/>
  </w:num>
  <w:num w:numId="22">
    <w:abstractNumId w:val="17"/>
  </w:num>
  <w:num w:numId="23">
    <w:abstractNumId w:val="18"/>
  </w:num>
  <w:num w:numId="24">
    <w:abstractNumId w:val="5"/>
  </w:num>
  <w:num w:numId="25">
    <w:abstractNumId w:val="6"/>
  </w:num>
  <w:num w:numId="26">
    <w:abstractNumId w:val="25"/>
  </w:num>
  <w:num w:numId="27">
    <w:abstractNumId w:val="24"/>
  </w:num>
  <w:num w:numId="28">
    <w:abstractNumId w:val="20"/>
  </w:num>
  <w:num w:numId="29">
    <w:abstractNumId w:val="13"/>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54"/>
    <w:rsid w:val="0000369F"/>
    <w:rsid w:val="000050F4"/>
    <w:rsid w:val="000108F3"/>
    <w:rsid w:val="00030F8A"/>
    <w:rsid w:val="00032F10"/>
    <w:rsid w:val="00034048"/>
    <w:rsid w:val="000355BF"/>
    <w:rsid w:val="000A1953"/>
    <w:rsid w:val="000B2300"/>
    <w:rsid w:val="000E53BC"/>
    <w:rsid w:val="00122154"/>
    <w:rsid w:val="0013549B"/>
    <w:rsid w:val="00156B0B"/>
    <w:rsid w:val="00171CFE"/>
    <w:rsid w:val="00195089"/>
    <w:rsid w:val="001E7524"/>
    <w:rsid w:val="001F0AE4"/>
    <w:rsid w:val="002168A5"/>
    <w:rsid w:val="00237E60"/>
    <w:rsid w:val="0024317D"/>
    <w:rsid w:val="0025533C"/>
    <w:rsid w:val="00261AB9"/>
    <w:rsid w:val="00292F1C"/>
    <w:rsid w:val="00296F18"/>
    <w:rsid w:val="002B55E5"/>
    <w:rsid w:val="002B6826"/>
    <w:rsid w:val="002C7B1A"/>
    <w:rsid w:val="002E72FC"/>
    <w:rsid w:val="00302290"/>
    <w:rsid w:val="00331393"/>
    <w:rsid w:val="003366DC"/>
    <w:rsid w:val="00345B39"/>
    <w:rsid w:val="00365AA7"/>
    <w:rsid w:val="00374227"/>
    <w:rsid w:val="00383655"/>
    <w:rsid w:val="003845CB"/>
    <w:rsid w:val="003A1E07"/>
    <w:rsid w:val="003A5AC0"/>
    <w:rsid w:val="003B2608"/>
    <w:rsid w:val="003C19B4"/>
    <w:rsid w:val="003C4CF3"/>
    <w:rsid w:val="003E0A5B"/>
    <w:rsid w:val="003E4F95"/>
    <w:rsid w:val="004055D4"/>
    <w:rsid w:val="004069C5"/>
    <w:rsid w:val="004109E3"/>
    <w:rsid w:val="00414695"/>
    <w:rsid w:val="0043094B"/>
    <w:rsid w:val="004337C0"/>
    <w:rsid w:val="00434E1D"/>
    <w:rsid w:val="00442A5A"/>
    <w:rsid w:val="00446FBE"/>
    <w:rsid w:val="004627CF"/>
    <w:rsid w:val="004936D5"/>
    <w:rsid w:val="004A5294"/>
    <w:rsid w:val="004A7011"/>
    <w:rsid w:val="004B0773"/>
    <w:rsid w:val="004B6304"/>
    <w:rsid w:val="004C2C74"/>
    <w:rsid w:val="004E4FDC"/>
    <w:rsid w:val="004F3441"/>
    <w:rsid w:val="00514FCF"/>
    <w:rsid w:val="005226B4"/>
    <w:rsid w:val="005322E0"/>
    <w:rsid w:val="00590222"/>
    <w:rsid w:val="005B3924"/>
    <w:rsid w:val="005C324C"/>
    <w:rsid w:val="005C6666"/>
    <w:rsid w:val="005D277D"/>
    <w:rsid w:val="005D535E"/>
    <w:rsid w:val="005E41E2"/>
    <w:rsid w:val="005E549A"/>
    <w:rsid w:val="005F25B2"/>
    <w:rsid w:val="00610408"/>
    <w:rsid w:val="00621885"/>
    <w:rsid w:val="00624B76"/>
    <w:rsid w:val="006376C8"/>
    <w:rsid w:val="00656CF5"/>
    <w:rsid w:val="006641D4"/>
    <w:rsid w:val="006A7B0C"/>
    <w:rsid w:val="006D0C2B"/>
    <w:rsid w:val="006F4386"/>
    <w:rsid w:val="00700632"/>
    <w:rsid w:val="00707859"/>
    <w:rsid w:val="00713AE7"/>
    <w:rsid w:val="007175E9"/>
    <w:rsid w:val="00722F21"/>
    <w:rsid w:val="00743B76"/>
    <w:rsid w:val="00752696"/>
    <w:rsid w:val="007B4BC0"/>
    <w:rsid w:val="007C046A"/>
    <w:rsid w:val="007C1931"/>
    <w:rsid w:val="007C21C5"/>
    <w:rsid w:val="007C5181"/>
    <w:rsid w:val="007D2776"/>
    <w:rsid w:val="007D53F3"/>
    <w:rsid w:val="007F30B4"/>
    <w:rsid w:val="008002BE"/>
    <w:rsid w:val="00810340"/>
    <w:rsid w:val="0083126A"/>
    <w:rsid w:val="00856496"/>
    <w:rsid w:val="00861AC8"/>
    <w:rsid w:val="00862099"/>
    <w:rsid w:val="008650D9"/>
    <w:rsid w:val="00871B87"/>
    <w:rsid w:val="0088577B"/>
    <w:rsid w:val="008A0283"/>
    <w:rsid w:val="008A3608"/>
    <w:rsid w:val="008C082B"/>
    <w:rsid w:val="008C39EB"/>
    <w:rsid w:val="008C5B82"/>
    <w:rsid w:val="008F3EF8"/>
    <w:rsid w:val="00900A7B"/>
    <w:rsid w:val="00902CE7"/>
    <w:rsid w:val="0091089D"/>
    <w:rsid w:val="00912B67"/>
    <w:rsid w:val="009329B0"/>
    <w:rsid w:val="00944516"/>
    <w:rsid w:val="00947E89"/>
    <w:rsid w:val="009927DA"/>
    <w:rsid w:val="009C6505"/>
    <w:rsid w:val="009D7486"/>
    <w:rsid w:val="009F361B"/>
    <w:rsid w:val="009F3F49"/>
    <w:rsid w:val="00A011D6"/>
    <w:rsid w:val="00A0761B"/>
    <w:rsid w:val="00A54EDF"/>
    <w:rsid w:val="00A6661C"/>
    <w:rsid w:val="00A67FEA"/>
    <w:rsid w:val="00A9178D"/>
    <w:rsid w:val="00AB4A6F"/>
    <w:rsid w:val="00AC47AB"/>
    <w:rsid w:val="00AD68A7"/>
    <w:rsid w:val="00AE3253"/>
    <w:rsid w:val="00B12D62"/>
    <w:rsid w:val="00B152CD"/>
    <w:rsid w:val="00B43B42"/>
    <w:rsid w:val="00B51602"/>
    <w:rsid w:val="00B6563D"/>
    <w:rsid w:val="00B73A04"/>
    <w:rsid w:val="00B84BD9"/>
    <w:rsid w:val="00BB69C4"/>
    <w:rsid w:val="00BC0CC3"/>
    <w:rsid w:val="00BD4D4E"/>
    <w:rsid w:val="00BD686D"/>
    <w:rsid w:val="00BE424D"/>
    <w:rsid w:val="00C30D2F"/>
    <w:rsid w:val="00C3570B"/>
    <w:rsid w:val="00C4175F"/>
    <w:rsid w:val="00C47224"/>
    <w:rsid w:val="00C61A1D"/>
    <w:rsid w:val="00C651AC"/>
    <w:rsid w:val="00C675B8"/>
    <w:rsid w:val="00C70A74"/>
    <w:rsid w:val="00C80831"/>
    <w:rsid w:val="00CA4A42"/>
    <w:rsid w:val="00CB75CA"/>
    <w:rsid w:val="00CC4151"/>
    <w:rsid w:val="00CD30E8"/>
    <w:rsid w:val="00CD5273"/>
    <w:rsid w:val="00CE0AF8"/>
    <w:rsid w:val="00D0668C"/>
    <w:rsid w:val="00D10EE5"/>
    <w:rsid w:val="00D120D8"/>
    <w:rsid w:val="00D21F23"/>
    <w:rsid w:val="00D265BB"/>
    <w:rsid w:val="00D40F49"/>
    <w:rsid w:val="00D54DF6"/>
    <w:rsid w:val="00D635D8"/>
    <w:rsid w:val="00D63C6E"/>
    <w:rsid w:val="00D8153B"/>
    <w:rsid w:val="00DA180C"/>
    <w:rsid w:val="00DD2502"/>
    <w:rsid w:val="00E01C89"/>
    <w:rsid w:val="00E02654"/>
    <w:rsid w:val="00E13A0D"/>
    <w:rsid w:val="00E14860"/>
    <w:rsid w:val="00E41431"/>
    <w:rsid w:val="00E63DCB"/>
    <w:rsid w:val="00E7121F"/>
    <w:rsid w:val="00E71874"/>
    <w:rsid w:val="00EB45F6"/>
    <w:rsid w:val="00ED422B"/>
    <w:rsid w:val="00ED507D"/>
    <w:rsid w:val="00F2307E"/>
    <w:rsid w:val="00F242DA"/>
    <w:rsid w:val="00F24761"/>
    <w:rsid w:val="00F32B09"/>
    <w:rsid w:val="00F33678"/>
    <w:rsid w:val="00F4778E"/>
    <w:rsid w:val="00F50640"/>
    <w:rsid w:val="00F748BE"/>
    <w:rsid w:val="00F81399"/>
    <w:rsid w:val="00F81561"/>
    <w:rsid w:val="00F93903"/>
    <w:rsid w:val="00FA2364"/>
    <w:rsid w:val="00FC53C5"/>
    <w:rsid w:val="00FC588F"/>
    <w:rsid w:val="00FE55EF"/>
    <w:rsid w:val="00FF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5D8D"/>
  <w15:docId w15:val="{8ECCA867-3574-4048-8122-186ED525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6A"/>
  </w:style>
  <w:style w:type="paragraph" w:styleId="Heading1">
    <w:name w:val="heading 1"/>
    <w:basedOn w:val="Normal1"/>
    <w:next w:val="Normal1"/>
    <w:rsid w:val="00122154"/>
    <w:pPr>
      <w:keepNext/>
      <w:keepLines/>
      <w:spacing w:before="480" w:after="120"/>
      <w:outlineLvl w:val="0"/>
    </w:pPr>
    <w:rPr>
      <w:b/>
      <w:sz w:val="48"/>
      <w:szCs w:val="48"/>
    </w:rPr>
  </w:style>
  <w:style w:type="paragraph" w:styleId="Heading2">
    <w:name w:val="heading 2"/>
    <w:basedOn w:val="Normal1"/>
    <w:next w:val="Normal1"/>
    <w:rsid w:val="00122154"/>
    <w:pPr>
      <w:keepNext/>
      <w:keepLines/>
      <w:spacing w:before="360" w:after="80"/>
      <w:outlineLvl w:val="1"/>
    </w:pPr>
    <w:rPr>
      <w:b/>
      <w:sz w:val="36"/>
      <w:szCs w:val="36"/>
    </w:rPr>
  </w:style>
  <w:style w:type="paragraph" w:styleId="Heading3">
    <w:name w:val="heading 3"/>
    <w:basedOn w:val="Normal1"/>
    <w:next w:val="Normal1"/>
    <w:rsid w:val="00122154"/>
    <w:pPr>
      <w:keepNext/>
      <w:keepLines/>
      <w:spacing w:before="280" w:after="80"/>
      <w:outlineLvl w:val="2"/>
    </w:pPr>
    <w:rPr>
      <w:b/>
      <w:sz w:val="28"/>
      <w:szCs w:val="28"/>
    </w:rPr>
  </w:style>
  <w:style w:type="paragraph" w:styleId="Heading4">
    <w:name w:val="heading 4"/>
    <w:basedOn w:val="Normal1"/>
    <w:next w:val="Normal1"/>
    <w:rsid w:val="00122154"/>
    <w:pPr>
      <w:keepNext/>
      <w:keepLines/>
      <w:spacing w:before="240" w:after="40"/>
      <w:outlineLvl w:val="3"/>
    </w:pPr>
    <w:rPr>
      <w:b/>
      <w:sz w:val="24"/>
      <w:szCs w:val="24"/>
    </w:rPr>
  </w:style>
  <w:style w:type="paragraph" w:styleId="Heading5">
    <w:name w:val="heading 5"/>
    <w:basedOn w:val="Normal1"/>
    <w:next w:val="Normal1"/>
    <w:rsid w:val="00122154"/>
    <w:pPr>
      <w:keepNext/>
      <w:keepLines/>
      <w:spacing w:before="220" w:after="40"/>
      <w:outlineLvl w:val="4"/>
    </w:pPr>
    <w:rPr>
      <w:b/>
    </w:rPr>
  </w:style>
  <w:style w:type="paragraph" w:styleId="Heading6">
    <w:name w:val="heading 6"/>
    <w:basedOn w:val="Normal1"/>
    <w:next w:val="Normal1"/>
    <w:rsid w:val="001221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2154"/>
  </w:style>
  <w:style w:type="paragraph" w:styleId="Title">
    <w:name w:val="Title"/>
    <w:basedOn w:val="Normal1"/>
    <w:next w:val="Normal1"/>
    <w:rsid w:val="00122154"/>
    <w:pPr>
      <w:keepNext/>
      <w:keepLines/>
      <w:spacing w:before="480" w:after="120"/>
    </w:pPr>
    <w:rPr>
      <w:b/>
      <w:sz w:val="72"/>
      <w:szCs w:val="72"/>
    </w:rPr>
  </w:style>
  <w:style w:type="paragraph" w:styleId="Subtitle">
    <w:name w:val="Subtitle"/>
    <w:basedOn w:val="Normal1"/>
    <w:next w:val="Normal1"/>
    <w:rsid w:val="00122154"/>
    <w:pPr>
      <w:keepNext/>
      <w:keepLines/>
      <w:spacing w:before="360" w:after="80"/>
    </w:pPr>
    <w:rPr>
      <w:rFonts w:ascii="Georgia" w:eastAsia="Georgia" w:hAnsi="Georgia" w:cs="Georgia"/>
      <w:i/>
      <w:color w:val="666666"/>
      <w:sz w:val="48"/>
      <w:szCs w:val="48"/>
    </w:rPr>
  </w:style>
  <w:style w:type="table" w:customStyle="1" w:styleId="a">
    <w:basedOn w:val="TableNormal"/>
    <w:rsid w:val="00122154"/>
    <w:tblPr>
      <w:tblStyleRowBandSize w:val="1"/>
      <w:tblStyleColBandSize w:val="1"/>
      <w:tblCellMar>
        <w:left w:w="115" w:type="dxa"/>
        <w:right w:w="115" w:type="dxa"/>
      </w:tblCellMar>
    </w:tblPr>
  </w:style>
  <w:style w:type="table" w:customStyle="1" w:styleId="a0">
    <w:basedOn w:val="TableNormal"/>
    <w:rsid w:val="00122154"/>
    <w:tblPr>
      <w:tblStyleRowBandSize w:val="1"/>
      <w:tblStyleColBandSize w:val="1"/>
    </w:tblPr>
  </w:style>
  <w:style w:type="paragraph" w:styleId="BalloonText">
    <w:name w:val="Balloon Text"/>
    <w:basedOn w:val="Normal"/>
    <w:link w:val="BalloonTextChar"/>
    <w:uiPriority w:val="99"/>
    <w:semiHidden/>
    <w:unhideWhenUsed/>
    <w:rsid w:val="0043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1D"/>
    <w:rPr>
      <w:rFonts w:ascii="Tahoma" w:hAnsi="Tahoma" w:cs="Tahoma"/>
      <w:sz w:val="16"/>
      <w:szCs w:val="16"/>
    </w:rPr>
  </w:style>
  <w:style w:type="paragraph" w:styleId="Header">
    <w:name w:val="header"/>
    <w:basedOn w:val="Normal"/>
    <w:link w:val="HeaderChar"/>
    <w:uiPriority w:val="99"/>
    <w:unhideWhenUsed/>
    <w:rsid w:val="00434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1D"/>
  </w:style>
  <w:style w:type="paragraph" w:styleId="Footer">
    <w:name w:val="footer"/>
    <w:basedOn w:val="Normal"/>
    <w:link w:val="FooterChar"/>
    <w:uiPriority w:val="99"/>
    <w:unhideWhenUsed/>
    <w:rsid w:val="00434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1D"/>
  </w:style>
  <w:style w:type="paragraph" w:styleId="ListParagraph">
    <w:name w:val="List Paragraph"/>
    <w:basedOn w:val="Normal"/>
    <w:uiPriority w:val="34"/>
    <w:qFormat/>
    <w:rsid w:val="003845CB"/>
    <w:pPr>
      <w:ind w:left="720"/>
      <w:contextualSpacing/>
    </w:pPr>
  </w:style>
  <w:style w:type="table" w:styleId="TableGrid">
    <w:name w:val="Table Grid"/>
    <w:basedOn w:val="TableNormal"/>
    <w:uiPriority w:val="39"/>
    <w:rsid w:val="0038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5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35E"/>
    <w:rPr>
      <w:sz w:val="20"/>
      <w:szCs w:val="20"/>
    </w:rPr>
  </w:style>
  <w:style w:type="character" w:styleId="FootnoteReference">
    <w:name w:val="footnote reference"/>
    <w:basedOn w:val="DefaultParagraphFont"/>
    <w:uiPriority w:val="99"/>
    <w:semiHidden/>
    <w:unhideWhenUsed/>
    <w:rsid w:val="005D535E"/>
    <w:rPr>
      <w:vertAlign w:val="superscript"/>
    </w:rPr>
  </w:style>
  <w:style w:type="character" w:styleId="Hyperlink">
    <w:name w:val="Hyperlink"/>
    <w:basedOn w:val="DefaultParagraphFont"/>
    <w:uiPriority w:val="99"/>
    <w:unhideWhenUsed/>
    <w:rsid w:val="005D535E"/>
    <w:rPr>
      <w:color w:val="0000FF" w:themeColor="hyperlink"/>
      <w:u w:val="single"/>
    </w:rPr>
  </w:style>
  <w:style w:type="character" w:styleId="UnresolvedMention">
    <w:name w:val="Unresolved Mention"/>
    <w:basedOn w:val="DefaultParagraphFont"/>
    <w:uiPriority w:val="99"/>
    <w:semiHidden/>
    <w:unhideWhenUsed/>
    <w:rsid w:val="005D535E"/>
    <w:rPr>
      <w:color w:val="605E5C"/>
      <w:shd w:val="clear" w:color="auto" w:fill="E1DFDD"/>
    </w:rPr>
  </w:style>
  <w:style w:type="paragraph" w:styleId="NormalWeb">
    <w:name w:val="Normal (Web)"/>
    <w:basedOn w:val="Normal"/>
    <w:uiPriority w:val="99"/>
    <w:semiHidden/>
    <w:unhideWhenUsed/>
    <w:rsid w:val="0038365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B6826"/>
    <w:rPr>
      <w:sz w:val="16"/>
      <w:szCs w:val="16"/>
    </w:rPr>
  </w:style>
  <w:style w:type="paragraph" w:styleId="CommentText">
    <w:name w:val="annotation text"/>
    <w:basedOn w:val="Normal"/>
    <w:link w:val="CommentTextChar"/>
    <w:uiPriority w:val="99"/>
    <w:semiHidden/>
    <w:unhideWhenUsed/>
    <w:rsid w:val="002B6826"/>
    <w:pPr>
      <w:spacing w:line="240" w:lineRule="auto"/>
    </w:pPr>
    <w:rPr>
      <w:sz w:val="20"/>
      <w:szCs w:val="20"/>
    </w:rPr>
  </w:style>
  <w:style w:type="character" w:customStyle="1" w:styleId="CommentTextChar">
    <w:name w:val="Comment Text Char"/>
    <w:basedOn w:val="DefaultParagraphFont"/>
    <w:link w:val="CommentText"/>
    <w:uiPriority w:val="99"/>
    <w:semiHidden/>
    <w:rsid w:val="002B6826"/>
    <w:rPr>
      <w:sz w:val="20"/>
      <w:szCs w:val="20"/>
    </w:rPr>
  </w:style>
  <w:style w:type="paragraph" w:styleId="CommentSubject">
    <w:name w:val="annotation subject"/>
    <w:basedOn w:val="CommentText"/>
    <w:next w:val="CommentText"/>
    <w:link w:val="CommentSubjectChar"/>
    <w:uiPriority w:val="99"/>
    <w:semiHidden/>
    <w:unhideWhenUsed/>
    <w:rsid w:val="002B6826"/>
    <w:rPr>
      <w:b/>
      <w:bCs/>
    </w:rPr>
  </w:style>
  <w:style w:type="character" w:customStyle="1" w:styleId="CommentSubjectChar">
    <w:name w:val="Comment Subject Char"/>
    <w:basedOn w:val="CommentTextChar"/>
    <w:link w:val="CommentSubject"/>
    <w:uiPriority w:val="99"/>
    <w:semiHidden/>
    <w:rsid w:val="002B6826"/>
    <w:rPr>
      <w:b/>
      <w:bCs/>
      <w:sz w:val="20"/>
      <w:szCs w:val="20"/>
    </w:rPr>
  </w:style>
  <w:style w:type="character" w:styleId="Strong">
    <w:name w:val="Strong"/>
    <w:basedOn w:val="DefaultParagraphFont"/>
    <w:uiPriority w:val="22"/>
    <w:qFormat/>
    <w:rsid w:val="00C67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7468">
      <w:bodyDiv w:val="1"/>
      <w:marLeft w:val="0"/>
      <w:marRight w:val="0"/>
      <w:marTop w:val="0"/>
      <w:marBottom w:val="0"/>
      <w:divBdr>
        <w:top w:val="none" w:sz="0" w:space="0" w:color="auto"/>
        <w:left w:val="none" w:sz="0" w:space="0" w:color="auto"/>
        <w:bottom w:val="none" w:sz="0" w:space="0" w:color="auto"/>
        <w:right w:val="none" w:sz="0" w:space="0" w:color="auto"/>
      </w:divBdr>
    </w:div>
    <w:div w:id="229118482">
      <w:bodyDiv w:val="1"/>
      <w:marLeft w:val="0"/>
      <w:marRight w:val="0"/>
      <w:marTop w:val="0"/>
      <w:marBottom w:val="0"/>
      <w:divBdr>
        <w:top w:val="none" w:sz="0" w:space="0" w:color="auto"/>
        <w:left w:val="none" w:sz="0" w:space="0" w:color="auto"/>
        <w:bottom w:val="none" w:sz="0" w:space="0" w:color="auto"/>
        <w:right w:val="none" w:sz="0" w:space="0" w:color="auto"/>
      </w:divBdr>
    </w:div>
    <w:div w:id="251165419">
      <w:bodyDiv w:val="1"/>
      <w:marLeft w:val="0"/>
      <w:marRight w:val="0"/>
      <w:marTop w:val="0"/>
      <w:marBottom w:val="0"/>
      <w:divBdr>
        <w:top w:val="none" w:sz="0" w:space="0" w:color="auto"/>
        <w:left w:val="none" w:sz="0" w:space="0" w:color="auto"/>
        <w:bottom w:val="none" w:sz="0" w:space="0" w:color="auto"/>
        <w:right w:val="none" w:sz="0" w:space="0" w:color="auto"/>
      </w:divBdr>
    </w:div>
    <w:div w:id="299964008">
      <w:bodyDiv w:val="1"/>
      <w:marLeft w:val="0"/>
      <w:marRight w:val="0"/>
      <w:marTop w:val="0"/>
      <w:marBottom w:val="0"/>
      <w:divBdr>
        <w:top w:val="none" w:sz="0" w:space="0" w:color="auto"/>
        <w:left w:val="none" w:sz="0" w:space="0" w:color="auto"/>
        <w:bottom w:val="none" w:sz="0" w:space="0" w:color="auto"/>
        <w:right w:val="none" w:sz="0" w:space="0" w:color="auto"/>
      </w:divBdr>
    </w:div>
    <w:div w:id="378553167">
      <w:bodyDiv w:val="1"/>
      <w:marLeft w:val="0"/>
      <w:marRight w:val="0"/>
      <w:marTop w:val="0"/>
      <w:marBottom w:val="0"/>
      <w:divBdr>
        <w:top w:val="none" w:sz="0" w:space="0" w:color="auto"/>
        <w:left w:val="none" w:sz="0" w:space="0" w:color="auto"/>
        <w:bottom w:val="none" w:sz="0" w:space="0" w:color="auto"/>
        <w:right w:val="none" w:sz="0" w:space="0" w:color="auto"/>
      </w:divBdr>
    </w:div>
    <w:div w:id="383913156">
      <w:bodyDiv w:val="1"/>
      <w:marLeft w:val="0"/>
      <w:marRight w:val="0"/>
      <w:marTop w:val="0"/>
      <w:marBottom w:val="0"/>
      <w:divBdr>
        <w:top w:val="none" w:sz="0" w:space="0" w:color="auto"/>
        <w:left w:val="none" w:sz="0" w:space="0" w:color="auto"/>
        <w:bottom w:val="none" w:sz="0" w:space="0" w:color="auto"/>
        <w:right w:val="none" w:sz="0" w:space="0" w:color="auto"/>
      </w:divBdr>
    </w:div>
    <w:div w:id="558058199">
      <w:bodyDiv w:val="1"/>
      <w:marLeft w:val="0"/>
      <w:marRight w:val="0"/>
      <w:marTop w:val="0"/>
      <w:marBottom w:val="0"/>
      <w:divBdr>
        <w:top w:val="none" w:sz="0" w:space="0" w:color="auto"/>
        <w:left w:val="none" w:sz="0" w:space="0" w:color="auto"/>
        <w:bottom w:val="none" w:sz="0" w:space="0" w:color="auto"/>
        <w:right w:val="none" w:sz="0" w:space="0" w:color="auto"/>
      </w:divBdr>
      <w:divsChild>
        <w:div w:id="2033410983">
          <w:marLeft w:val="0"/>
          <w:marRight w:val="0"/>
          <w:marTop w:val="0"/>
          <w:marBottom w:val="0"/>
          <w:divBdr>
            <w:top w:val="none" w:sz="0" w:space="0" w:color="auto"/>
            <w:left w:val="none" w:sz="0" w:space="0" w:color="auto"/>
            <w:bottom w:val="none" w:sz="0" w:space="0" w:color="auto"/>
            <w:right w:val="none" w:sz="0" w:space="0" w:color="auto"/>
          </w:divBdr>
          <w:divsChild>
            <w:div w:id="1885830720">
              <w:marLeft w:val="0"/>
              <w:marRight w:val="0"/>
              <w:marTop w:val="0"/>
              <w:marBottom w:val="0"/>
              <w:divBdr>
                <w:top w:val="none" w:sz="0" w:space="0" w:color="auto"/>
                <w:left w:val="none" w:sz="0" w:space="0" w:color="auto"/>
                <w:bottom w:val="none" w:sz="0" w:space="0" w:color="auto"/>
                <w:right w:val="none" w:sz="0" w:space="0" w:color="auto"/>
              </w:divBdr>
              <w:divsChild>
                <w:div w:id="2005427440">
                  <w:marLeft w:val="0"/>
                  <w:marRight w:val="0"/>
                  <w:marTop w:val="0"/>
                  <w:marBottom w:val="0"/>
                  <w:divBdr>
                    <w:top w:val="none" w:sz="0" w:space="0" w:color="auto"/>
                    <w:left w:val="none" w:sz="0" w:space="0" w:color="auto"/>
                    <w:bottom w:val="none" w:sz="0" w:space="0" w:color="auto"/>
                    <w:right w:val="none" w:sz="0" w:space="0" w:color="auto"/>
                  </w:divBdr>
                  <w:divsChild>
                    <w:div w:id="6577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216">
          <w:marLeft w:val="0"/>
          <w:marRight w:val="0"/>
          <w:marTop w:val="0"/>
          <w:marBottom w:val="0"/>
          <w:divBdr>
            <w:top w:val="none" w:sz="0" w:space="0" w:color="auto"/>
            <w:left w:val="none" w:sz="0" w:space="0" w:color="auto"/>
            <w:bottom w:val="none" w:sz="0" w:space="0" w:color="auto"/>
            <w:right w:val="none" w:sz="0" w:space="0" w:color="auto"/>
          </w:divBdr>
          <w:divsChild>
            <w:div w:id="746927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5788549">
      <w:bodyDiv w:val="1"/>
      <w:marLeft w:val="0"/>
      <w:marRight w:val="0"/>
      <w:marTop w:val="0"/>
      <w:marBottom w:val="0"/>
      <w:divBdr>
        <w:top w:val="none" w:sz="0" w:space="0" w:color="auto"/>
        <w:left w:val="none" w:sz="0" w:space="0" w:color="auto"/>
        <w:bottom w:val="none" w:sz="0" w:space="0" w:color="auto"/>
        <w:right w:val="none" w:sz="0" w:space="0" w:color="auto"/>
      </w:divBdr>
    </w:div>
    <w:div w:id="671223901">
      <w:bodyDiv w:val="1"/>
      <w:marLeft w:val="0"/>
      <w:marRight w:val="0"/>
      <w:marTop w:val="0"/>
      <w:marBottom w:val="0"/>
      <w:divBdr>
        <w:top w:val="none" w:sz="0" w:space="0" w:color="auto"/>
        <w:left w:val="none" w:sz="0" w:space="0" w:color="auto"/>
        <w:bottom w:val="none" w:sz="0" w:space="0" w:color="auto"/>
        <w:right w:val="none" w:sz="0" w:space="0" w:color="auto"/>
      </w:divBdr>
    </w:div>
    <w:div w:id="713622750">
      <w:bodyDiv w:val="1"/>
      <w:marLeft w:val="0"/>
      <w:marRight w:val="0"/>
      <w:marTop w:val="0"/>
      <w:marBottom w:val="0"/>
      <w:divBdr>
        <w:top w:val="none" w:sz="0" w:space="0" w:color="auto"/>
        <w:left w:val="none" w:sz="0" w:space="0" w:color="auto"/>
        <w:bottom w:val="none" w:sz="0" w:space="0" w:color="auto"/>
        <w:right w:val="none" w:sz="0" w:space="0" w:color="auto"/>
      </w:divBdr>
    </w:div>
    <w:div w:id="727991290">
      <w:bodyDiv w:val="1"/>
      <w:marLeft w:val="0"/>
      <w:marRight w:val="0"/>
      <w:marTop w:val="0"/>
      <w:marBottom w:val="0"/>
      <w:divBdr>
        <w:top w:val="none" w:sz="0" w:space="0" w:color="auto"/>
        <w:left w:val="none" w:sz="0" w:space="0" w:color="auto"/>
        <w:bottom w:val="none" w:sz="0" w:space="0" w:color="auto"/>
        <w:right w:val="none" w:sz="0" w:space="0" w:color="auto"/>
      </w:divBdr>
    </w:div>
    <w:div w:id="794828774">
      <w:bodyDiv w:val="1"/>
      <w:marLeft w:val="0"/>
      <w:marRight w:val="0"/>
      <w:marTop w:val="0"/>
      <w:marBottom w:val="0"/>
      <w:divBdr>
        <w:top w:val="none" w:sz="0" w:space="0" w:color="auto"/>
        <w:left w:val="none" w:sz="0" w:space="0" w:color="auto"/>
        <w:bottom w:val="none" w:sz="0" w:space="0" w:color="auto"/>
        <w:right w:val="none" w:sz="0" w:space="0" w:color="auto"/>
      </w:divBdr>
    </w:div>
    <w:div w:id="872184131">
      <w:bodyDiv w:val="1"/>
      <w:marLeft w:val="0"/>
      <w:marRight w:val="0"/>
      <w:marTop w:val="0"/>
      <w:marBottom w:val="0"/>
      <w:divBdr>
        <w:top w:val="none" w:sz="0" w:space="0" w:color="auto"/>
        <w:left w:val="none" w:sz="0" w:space="0" w:color="auto"/>
        <w:bottom w:val="none" w:sz="0" w:space="0" w:color="auto"/>
        <w:right w:val="none" w:sz="0" w:space="0" w:color="auto"/>
      </w:divBdr>
    </w:div>
    <w:div w:id="872812627">
      <w:bodyDiv w:val="1"/>
      <w:marLeft w:val="0"/>
      <w:marRight w:val="0"/>
      <w:marTop w:val="0"/>
      <w:marBottom w:val="0"/>
      <w:divBdr>
        <w:top w:val="none" w:sz="0" w:space="0" w:color="auto"/>
        <w:left w:val="none" w:sz="0" w:space="0" w:color="auto"/>
        <w:bottom w:val="none" w:sz="0" w:space="0" w:color="auto"/>
        <w:right w:val="none" w:sz="0" w:space="0" w:color="auto"/>
      </w:divBdr>
    </w:div>
    <w:div w:id="934634333">
      <w:bodyDiv w:val="1"/>
      <w:marLeft w:val="0"/>
      <w:marRight w:val="0"/>
      <w:marTop w:val="0"/>
      <w:marBottom w:val="0"/>
      <w:divBdr>
        <w:top w:val="none" w:sz="0" w:space="0" w:color="auto"/>
        <w:left w:val="none" w:sz="0" w:space="0" w:color="auto"/>
        <w:bottom w:val="none" w:sz="0" w:space="0" w:color="auto"/>
        <w:right w:val="none" w:sz="0" w:space="0" w:color="auto"/>
      </w:divBdr>
    </w:div>
    <w:div w:id="1017737725">
      <w:bodyDiv w:val="1"/>
      <w:marLeft w:val="0"/>
      <w:marRight w:val="0"/>
      <w:marTop w:val="0"/>
      <w:marBottom w:val="0"/>
      <w:divBdr>
        <w:top w:val="none" w:sz="0" w:space="0" w:color="auto"/>
        <w:left w:val="none" w:sz="0" w:space="0" w:color="auto"/>
        <w:bottom w:val="none" w:sz="0" w:space="0" w:color="auto"/>
        <w:right w:val="none" w:sz="0" w:space="0" w:color="auto"/>
      </w:divBdr>
    </w:div>
    <w:div w:id="1048457397">
      <w:bodyDiv w:val="1"/>
      <w:marLeft w:val="0"/>
      <w:marRight w:val="0"/>
      <w:marTop w:val="0"/>
      <w:marBottom w:val="0"/>
      <w:divBdr>
        <w:top w:val="none" w:sz="0" w:space="0" w:color="auto"/>
        <w:left w:val="none" w:sz="0" w:space="0" w:color="auto"/>
        <w:bottom w:val="none" w:sz="0" w:space="0" w:color="auto"/>
        <w:right w:val="none" w:sz="0" w:space="0" w:color="auto"/>
      </w:divBdr>
    </w:div>
    <w:div w:id="1096363910">
      <w:bodyDiv w:val="1"/>
      <w:marLeft w:val="0"/>
      <w:marRight w:val="0"/>
      <w:marTop w:val="0"/>
      <w:marBottom w:val="0"/>
      <w:divBdr>
        <w:top w:val="none" w:sz="0" w:space="0" w:color="auto"/>
        <w:left w:val="none" w:sz="0" w:space="0" w:color="auto"/>
        <w:bottom w:val="none" w:sz="0" w:space="0" w:color="auto"/>
        <w:right w:val="none" w:sz="0" w:space="0" w:color="auto"/>
      </w:divBdr>
    </w:div>
    <w:div w:id="1108505788">
      <w:bodyDiv w:val="1"/>
      <w:marLeft w:val="0"/>
      <w:marRight w:val="0"/>
      <w:marTop w:val="0"/>
      <w:marBottom w:val="0"/>
      <w:divBdr>
        <w:top w:val="none" w:sz="0" w:space="0" w:color="auto"/>
        <w:left w:val="none" w:sz="0" w:space="0" w:color="auto"/>
        <w:bottom w:val="none" w:sz="0" w:space="0" w:color="auto"/>
        <w:right w:val="none" w:sz="0" w:space="0" w:color="auto"/>
      </w:divBdr>
    </w:div>
    <w:div w:id="1326126906">
      <w:bodyDiv w:val="1"/>
      <w:marLeft w:val="0"/>
      <w:marRight w:val="0"/>
      <w:marTop w:val="0"/>
      <w:marBottom w:val="0"/>
      <w:divBdr>
        <w:top w:val="none" w:sz="0" w:space="0" w:color="auto"/>
        <w:left w:val="none" w:sz="0" w:space="0" w:color="auto"/>
        <w:bottom w:val="none" w:sz="0" w:space="0" w:color="auto"/>
        <w:right w:val="none" w:sz="0" w:space="0" w:color="auto"/>
      </w:divBdr>
    </w:div>
    <w:div w:id="1445609867">
      <w:bodyDiv w:val="1"/>
      <w:marLeft w:val="0"/>
      <w:marRight w:val="0"/>
      <w:marTop w:val="0"/>
      <w:marBottom w:val="0"/>
      <w:divBdr>
        <w:top w:val="none" w:sz="0" w:space="0" w:color="auto"/>
        <w:left w:val="none" w:sz="0" w:space="0" w:color="auto"/>
        <w:bottom w:val="none" w:sz="0" w:space="0" w:color="auto"/>
        <w:right w:val="none" w:sz="0" w:space="0" w:color="auto"/>
      </w:divBdr>
    </w:div>
    <w:div w:id="1460564420">
      <w:bodyDiv w:val="1"/>
      <w:marLeft w:val="0"/>
      <w:marRight w:val="0"/>
      <w:marTop w:val="0"/>
      <w:marBottom w:val="0"/>
      <w:divBdr>
        <w:top w:val="none" w:sz="0" w:space="0" w:color="auto"/>
        <w:left w:val="none" w:sz="0" w:space="0" w:color="auto"/>
        <w:bottom w:val="none" w:sz="0" w:space="0" w:color="auto"/>
        <w:right w:val="none" w:sz="0" w:space="0" w:color="auto"/>
      </w:divBdr>
    </w:div>
    <w:div w:id="1534152728">
      <w:bodyDiv w:val="1"/>
      <w:marLeft w:val="0"/>
      <w:marRight w:val="0"/>
      <w:marTop w:val="0"/>
      <w:marBottom w:val="0"/>
      <w:divBdr>
        <w:top w:val="none" w:sz="0" w:space="0" w:color="auto"/>
        <w:left w:val="none" w:sz="0" w:space="0" w:color="auto"/>
        <w:bottom w:val="none" w:sz="0" w:space="0" w:color="auto"/>
        <w:right w:val="none" w:sz="0" w:space="0" w:color="auto"/>
      </w:divBdr>
    </w:div>
    <w:div w:id="1645548356">
      <w:bodyDiv w:val="1"/>
      <w:marLeft w:val="0"/>
      <w:marRight w:val="0"/>
      <w:marTop w:val="0"/>
      <w:marBottom w:val="0"/>
      <w:divBdr>
        <w:top w:val="none" w:sz="0" w:space="0" w:color="auto"/>
        <w:left w:val="none" w:sz="0" w:space="0" w:color="auto"/>
        <w:bottom w:val="none" w:sz="0" w:space="0" w:color="auto"/>
        <w:right w:val="none" w:sz="0" w:space="0" w:color="auto"/>
      </w:divBdr>
    </w:div>
    <w:div w:id="1684355397">
      <w:bodyDiv w:val="1"/>
      <w:marLeft w:val="0"/>
      <w:marRight w:val="0"/>
      <w:marTop w:val="0"/>
      <w:marBottom w:val="0"/>
      <w:divBdr>
        <w:top w:val="none" w:sz="0" w:space="0" w:color="auto"/>
        <w:left w:val="none" w:sz="0" w:space="0" w:color="auto"/>
        <w:bottom w:val="none" w:sz="0" w:space="0" w:color="auto"/>
        <w:right w:val="none" w:sz="0" w:space="0" w:color="auto"/>
      </w:divBdr>
    </w:div>
    <w:div w:id="1734043792">
      <w:bodyDiv w:val="1"/>
      <w:marLeft w:val="0"/>
      <w:marRight w:val="0"/>
      <w:marTop w:val="0"/>
      <w:marBottom w:val="0"/>
      <w:divBdr>
        <w:top w:val="none" w:sz="0" w:space="0" w:color="auto"/>
        <w:left w:val="none" w:sz="0" w:space="0" w:color="auto"/>
        <w:bottom w:val="none" w:sz="0" w:space="0" w:color="auto"/>
        <w:right w:val="none" w:sz="0" w:space="0" w:color="auto"/>
      </w:divBdr>
    </w:div>
    <w:div w:id="1766488864">
      <w:bodyDiv w:val="1"/>
      <w:marLeft w:val="0"/>
      <w:marRight w:val="0"/>
      <w:marTop w:val="0"/>
      <w:marBottom w:val="0"/>
      <w:divBdr>
        <w:top w:val="none" w:sz="0" w:space="0" w:color="auto"/>
        <w:left w:val="none" w:sz="0" w:space="0" w:color="auto"/>
        <w:bottom w:val="none" w:sz="0" w:space="0" w:color="auto"/>
        <w:right w:val="none" w:sz="0" w:space="0" w:color="auto"/>
      </w:divBdr>
    </w:div>
    <w:div w:id="1963723791">
      <w:bodyDiv w:val="1"/>
      <w:marLeft w:val="0"/>
      <w:marRight w:val="0"/>
      <w:marTop w:val="0"/>
      <w:marBottom w:val="0"/>
      <w:divBdr>
        <w:top w:val="none" w:sz="0" w:space="0" w:color="auto"/>
        <w:left w:val="none" w:sz="0" w:space="0" w:color="auto"/>
        <w:bottom w:val="none" w:sz="0" w:space="0" w:color="auto"/>
        <w:right w:val="none" w:sz="0" w:space="0" w:color="auto"/>
      </w:divBdr>
    </w:div>
    <w:div w:id="209539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stonewall.org.uk/lgbt-britain-trans-re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onewall.org.uk/system/files/lgbt_in_britain_health.pdf" TargetMode="External"/><Relationship Id="rId2" Type="http://schemas.openxmlformats.org/officeDocument/2006/relationships/hyperlink" Target="https://evidence.nihr.ac.uk/alert/general-surgery-is-mostly-safe-during-pregnancy/" TargetMode="External"/><Relationship Id="rId1" Type="http://schemas.openxmlformats.org/officeDocument/2006/relationships/hyperlink" Target="https://bjssjournals.onlinelibrary.wiley.com/doi/abs/10.1002/bjs.11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2210-DE9B-4B25-93E1-9DE1E54C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7673</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Barrie</dc:creator>
  <cp:lastModifiedBy>Jo Roberts</cp:lastModifiedBy>
  <cp:revision>4</cp:revision>
  <cp:lastPrinted>2019-09-30T16:18:00Z</cp:lastPrinted>
  <dcterms:created xsi:type="dcterms:W3CDTF">2022-08-24T12:13:00Z</dcterms:created>
  <dcterms:modified xsi:type="dcterms:W3CDTF">2022-08-24T13:13:00Z</dcterms:modified>
</cp:coreProperties>
</file>